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CDE" w:rsidRDefault="005D6CDE" w:rsidP="005D6CDE">
      <w:pPr>
        <w:tabs>
          <w:tab w:val="left" w:pos="1140"/>
        </w:tabs>
      </w:pPr>
    </w:p>
    <w:p w:rsidR="001C559D" w:rsidRPr="001C559D" w:rsidRDefault="001C559D" w:rsidP="001C559D">
      <w:pPr>
        <w:spacing w:line="300" w:lineRule="exact"/>
        <w:jc w:val="both"/>
        <w:rPr>
          <w:rFonts w:ascii="Arial" w:hAnsi="Arial"/>
          <w:sz w:val="28"/>
          <w:szCs w:val="28"/>
        </w:rPr>
      </w:pPr>
    </w:p>
    <w:tbl>
      <w:tblPr>
        <w:tblW w:w="10598" w:type="dxa"/>
        <w:tblLook w:val="04A0" w:firstRow="1" w:lastRow="0" w:firstColumn="1" w:lastColumn="0" w:noHBand="0" w:noVBand="1"/>
      </w:tblPr>
      <w:tblGrid>
        <w:gridCol w:w="108"/>
        <w:gridCol w:w="4253"/>
        <w:gridCol w:w="343"/>
        <w:gridCol w:w="5610"/>
        <w:gridCol w:w="284"/>
      </w:tblGrid>
      <w:tr w:rsidR="001C559D" w:rsidRPr="001C559D" w:rsidTr="00AC0596">
        <w:trPr>
          <w:gridBefore w:val="1"/>
          <w:gridAfter w:val="1"/>
          <w:wBefore w:w="108" w:type="dxa"/>
          <w:wAfter w:w="284" w:type="dxa"/>
        </w:trPr>
        <w:tc>
          <w:tcPr>
            <w:tcW w:w="4596" w:type="dxa"/>
            <w:gridSpan w:val="2"/>
            <w:shd w:val="clear" w:color="auto" w:fill="auto"/>
          </w:tcPr>
          <w:p w:rsidR="001C559D" w:rsidRPr="001C559D" w:rsidRDefault="001C559D" w:rsidP="001C559D">
            <w:pPr>
              <w:overflowPunct w:val="0"/>
              <w:autoSpaceDE w:val="0"/>
              <w:autoSpaceDN w:val="0"/>
              <w:adjustRightInd w:val="0"/>
              <w:spacing w:line="300" w:lineRule="exact"/>
              <w:rPr>
                <w:i/>
                <w:color w:val="000000"/>
                <w:sz w:val="20"/>
                <w:szCs w:val="20"/>
                <w:lang w:val="vi-VN"/>
              </w:rPr>
            </w:pPr>
          </w:p>
        </w:tc>
        <w:tc>
          <w:tcPr>
            <w:tcW w:w="5610" w:type="dxa"/>
            <w:shd w:val="clear" w:color="auto" w:fill="auto"/>
          </w:tcPr>
          <w:p w:rsidR="001C559D" w:rsidRPr="001C559D" w:rsidRDefault="001C559D" w:rsidP="001C559D">
            <w:pPr>
              <w:overflowPunct w:val="0"/>
              <w:autoSpaceDE w:val="0"/>
              <w:autoSpaceDN w:val="0"/>
              <w:adjustRightInd w:val="0"/>
              <w:spacing w:line="300" w:lineRule="exact"/>
              <w:jc w:val="center"/>
              <w:rPr>
                <w:b/>
                <w:color w:val="000000"/>
                <w:sz w:val="20"/>
                <w:szCs w:val="20"/>
                <w:lang w:val="nl-NL"/>
              </w:rPr>
            </w:pPr>
            <w:r w:rsidRPr="001C559D">
              <w:rPr>
                <w:b/>
                <w:color w:val="000000"/>
                <w:sz w:val="20"/>
                <w:szCs w:val="20"/>
                <w:lang w:val="vi-VN"/>
              </w:rPr>
              <w:t>Mẫu số: D25-THADS</w:t>
            </w:r>
          </w:p>
          <w:p w:rsidR="001C559D" w:rsidRPr="001C559D" w:rsidRDefault="001C559D" w:rsidP="001C559D">
            <w:pPr>
              <w:overflowPunct w:val="0"/>
              <w:autoSpaceDE w:val="0"/>
              <w:autoSpaceDN w:val="0"/>
              <w:adjustRightInd w:val="0"/>
              <w:jc w:val="center"/>
              <w:rPr>
                <w:i/>
                <w:color w:val="000000"/>
                <w:sz w:val="20"/>
                <w:szCs w:val="20"/>
                <w:lang w:val="vi-VN"/>
              </w:rPr>
            </w:pPr>
            <w:r w:rsidRPr="001C559D">
              <w:rPr>
                <w:i/>
                <w:color w:val="000000"/>
                <w:sz w:val="20"/>
                <w:szCs w:val="20"/>
                <w:lang w:val="vi-VN"/>
              </w:rPr>
              <w:t xml:space="preserve">(Ban hành kèm theo Thông tư số 04/2023/TT-BTP </w:t>
            </w:r>
          </w:p>
          <w:p w:rsidR="001C559D" w:rsidRPr="001C559D" w:rsidRDefault="001C559D" w:rsidP="001C559D">
            <w:pPr>
              <w:overflowPunct w:val="0"/>
              <w:autoSpaceDE w:val="0"/>
              <w:autoSpaceDN w:val="0"/>
              <w:adjustRightInd w:val="0"/>
              <w:jc w:val="center"/>
              <w:rPr>
                <w:i/>
                <w:color w:val="000000"/>
                <w:sz w:val="20"/>
                <w:szCs w:val="20"/>
                <w:lang w:val="vi-VN"/>
              </w:rPr>
            </w:pPr>
            <w:r w:rsidRPr="001C559D">
              <w:rPr>
                <w:i/>
                <w:color w:val="000000"/>
                <w:sz w:val="20"/>
                <w:szCs w:val="20"/>
                <w:lang w:val="vi-VN"/>
              </w:rPr>
              <w:t xml:space="preserve">ngày 14/8/2023 của Bộ Tư pháp)                                             </w:t>
            </w:r>
          </w:p>
        </w:tc>
      </w:tr>
      <w:tr w:rsidR="001C559D" w:rsidRPr="001C559D" w:rsidTr="00AC0596">
        <w:tblPrEx>
          <w:tblLook w:val="01E0" w:firstRow="1" w:lastRow="1" w:firstColumn="1" w:lastColumn="1" w:noHBand="0" w:noVBand="0"/>
        </w:tblPrEx>
        <w:tc>
          <w:tcPr>
            <w:tcW w:w="4361" w:type="dxa"/>
            <w:gridSpan w:val="2"/>
          </w:tcPr>
          <w:p w:rsidR="001C559D" w:rsidRPr="001C559D" w:rsidRDefault="001C559D" w:rsidP="001C559D">
            <w:pPr>
              <w:overflowPunct w:val="0"/>
              <w:autoSpaceDE w:val="0"/>
              <w:autoSpaceDN w:val="0"/>
              <w:adjustRightInd w:val="0"/>
              <w:spacing w:line="300" w:lineRule="exact"/>
              <w:jc w:val="center"/>
              <w:rPr>
                <w:color w:val="000000"/>
                <w:sz w:val="26"/>
                <w:szCs w:val="26"/>
                <w:lang w:val="nl-NL"/>
              </w:rPr>
            </w:pPr>
            <w:r w:rsidRPr="001C559D">
              <w:rPr>
                <w:color w:val="000000"/>
                <w:sz w:val="26"/>
                <w:szCs w:val="26"/>
                <w:lang w:val="nl-NL"/>
              </w:rPr>
              <w:t xml:space="preserve">CỤC THADS TỈNH BẮC NINH  </w:t>
            </w:r>
          </w:p>
        </w:tc>
        <w:tc>
          <w:tcPr>
            <w:tcW w:w="6237" w:type="dxa"/>
            <w:gridSpan w:val="3"/>
          </w:tcPr>
          <w:p w:rsidR="001C559D" w:rsidRPr="001C559D" w:rsidRDefault="001C559D" w:rsidP="001C559D">
            <w:pPr>
              <w:overflowPunct w:val="0"/>
              <w:autoSpaceDE w:val="0"/>
              <w:autoSpaceDN w:val="0"/>
              <w:adjustRightInd w:val="0"/>
              <w:spacing w:line="300" w:lineRule="exact"/>
              <w:jc w:val="center"/>
              <w:rPr>
                <w:b/>
                <w:color w:val="000000"/>
                <w:sz w:val="26"/>
                <w:szCs w:val="26"/>
                <w:lang w:val="nl-NL"/>
              </w:rPr>
            </w:pPr>
            <w:r w:rsidRPr="001C559D">
              <w:rPr>
                <w:b/>
                <w:color w:val="000000"/>
                <w:sz w:val="26"/>
                <w:szCs w:val="26"/>
                <w:lang w:val="nl-NL"/>
              </w:rPr>
              <w:t>CỘNG HOÀ XÃ HỘI CHỦ NGHĨA VIỆT NAM</w:t>
            </w:r>
          </w:p>
        </w:tc>
      </w:tr>
      <w:tr w:rsidR="001C559D" w:rsidRPr="001C559D" w:rsidTr="00AC0596">
        <w:tblPrEx>
          <w:tblLook w:val="01E0" w:firstRow="1" w:lastRow="1" w:firstColumn="1" w:lastColumn="1" w:noHBand="0" w:noVBand="0"/>
        </w:tblPrEx>
        <w:tc>
          <w:tcPr>
            <w:tcW w:w="4361" w:type="dxa"/>
            <w:gridSpan w:val="2"/>
          </w:tcPr>
          <w:p w:rsidR="001C559D" w:rsidRPr="001C559D" w:rsidRDefault="001C559D" w:rsidP="001C559D">
            <w:pPr>
              <w:overflowPunct w:val="0"/>
              <w:autoSpaceDE w:val="0"/>
              <w:autoSpaceDN w:val="0"/>
              <w:adjustRightInd w:val="0"/>
              <w:spacing w:line="300" w:lineRule="exact"/>
              <w:jc w:val="center"/>
              <w:rPr>
                <w:b/>
                <w:color w:val="000000"/>
                <w:sz w:val="26"/>
                <w:szCs w:val="26"/>
                <w:lang w:val="nl-NL"/>
              </w:rPr>
            </w:pPr>
            <w:r w:rsidRPr="001C559D">
              <w:rPr>
                <w:b/>
                <w:color w:val="000000"/>
                <w:sz w:val="26"/>
                <w:szCs w:val="26"/>
                <w:lang w:val="nl-NL"/>
              </w:rPr>
              <w:t xml:space="preserve">CHI CỤC THI HÀNH ÁN DÂN SỰ </w:t>
            </w:r>
          </w:p>
          <w:p w:rsidR="001C559D" w:rsidRPr="001C559D" w:rsidRDefault="001C559D" w:rsidP="001C559D">
            <w:pPr>
              <w:overflowPunct w:val="0"/>
              <w:autoSpaceDE w:val="0"/>
              <w:autoSpaceDN w:val="0"/>
              <w:adjustRightInd w:val="0"/>
              <w:spacing w:line="300" w:lineRule="exact"/>
              <w:jc w:val="center"/>
              <w:rPr>
                <w:b/>
                <w:color w:val="000000"/>
                <w:szCs w:val="28"/>
                <w:lang w:val="nl-NL"/>
              </w:rPr>
            </w:pPr>
            <w:r w:rsidRPr="001C559D">
              <w:rPr>
                <w:b/>
                <w:color w:val="000000"/>
                <w:sz w:val="28"/>
                <w:szCs w:val="28"/>
                <w:lang w:val="nl-NL"/>
              </w:rPr>
              <w:t>HUYỆN YÊN PHONG</w:t>
            </w:r>
          </w:p>
        </w:tc>
        <w:tc>
          <w:tcPr>
            <w:tcW w:w="6237" w:type="dxa"/>
            <w:gridSpan w:val="3"/>
          </w:tcPr>
          <w:p w:rsidR="001C559D" w:rsidRPr="001C559D" w:rsidRDefault="00A73B9F" w:rsidP="001C559D">
            <w:pPr>
              <w:overflowPunct w:val="0"/>
              <w:autoSpaceDE w:val="0"/>
              <w:autoSpaceDN w:val="0"/>
              <w:adjustRightInd w:val="0"/>
              <w:spacing w:line="300" w:lineRule="exact"/>
              <w:jc w:val="center"/>
              <w:rPr>
                <w:b/>
                <w:color w:val="000000"/>
                <w:sz w:val="26"/>
                <w:szCs w:val="26"/>
              </w:rPr>
            </w:pPr>
            <w:r>
              <w:rPr>
                <w:noProof/>
                <w:sz w:val="28"/>
                <w:szCs w:val="20"/>
              </w:rPr>
              <w:pict>
                <v:line id="Straight Connector 61" o:spid="_x0000_s1026" style="position:absolute;left:0;text-align:left;z-index:251659264;visibility:visible;mso-position-horizontal-relative:text;mso-position-vertical-relative:text" from="75.6pt,17.7pt" to="228.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22V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"/>
              </w:pict>
            </w:r>
            <w:r w:rsidR="001C559D" w:rsidRPr="001C559D">
              <w:rPr>
                <w:b/>
                <w:color w:val="000000"/>
                <w:sz w:val="26"/>
                <w:szCs w:val="26"/>
              </w:rPr>
              <w:t>Độc lập - Tự do - Hạnh phúc</w:t>
            </w:r>
          </w:p>
        </w:tc>
      </w:tr>
      <w:tr w:rsidR="001C559D" w:rsidRPr="001C559D" w:rsidTr="00AC0596">
        <w:tblPrEx>
          <w:tblLook w:val="01E0" w:firstRow="1" w:lastRow="1" w:firstColumn="1" w:lastColumn="1" w:noHBand="0" w:noVBand="0"/>
        </w:tblPrEx>
        <w:tc>
          <w:tcPr>
            <w:tcW w:w="4361" w:type="dxa"/>
            <w:gridSpan w:val="2"/>
          </w:tcPr>
          <w:p w:rsidR="001C559D" w:rsidRPr="001C559D" w:rsidRDefault="00A73B9F" w:rsidP="001C559D">
            <w:pPr>
              <w:overflowPunct w:val="0"/>
              <w:autoSpaceDE w:val="0"/>
              <w:autoSpaceDN w:val="0"/>
              <w:adjustRightInd w:val="0"/>
              <w:spacing w:line="300" w:lineRule="exact"/>
              <w:jc w:val="center"/>
              <w:rPr>
                <w:b/>
                <w:color w:val="000000"/>
                <w:sz w:val="26"/>
                <w:szCs w:val="26"/>
              </w:rPr>
            </w:pPr>
            <w:r>
              <w:rPr>
                <w:noProof/>
                <w:sz w:val="28"/>
                <w:szCs w:val="20"/>
              </w:rPr>
              <w:pict>
                <v:line id="Straight Connector 60" o:spid="_x0000_s1027" style="position:absolute;left:0;text-align:left;z-index:251660288;visibility:visible;mso-position-horizontal-relative:text;mso-position-vertical-relative:text" from="57.35pt,5.95pt" to="133.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" strokeweight="1pt"/>
              </w:pict>
            </w:r>
          </w:p>
        </w:tc>
        <w:tc>
          <w:tcPr>
            <w:tcW w:w="6237" w:type="dxa"/>
            <w:gridSpan w:val="3"/>
          </w:tcPr>
          <w:p w:rsidR="001C559D" w:rsidRPr="001C559D" w:rsidRDefault="001C559D" w:rsidP="001C559D">
            <w:pPr>
              <w:overflowPunct w:val="0"/>
              <w:autoSpaceDE w:val="0"/>
              <w:autoSpaceDN w:val="0"/>
              <w:adjustRightInd w:val="0"/>
              <w:spacing w:line="300" w:lineRule="exact"/>
              <w:jc w:val="center"/>
              <w:rPr>
                <w:b/>
                <w:color w:val="000000"/>
                <w:sz w:val="26"/>
                <w:szCs w:val="26"/>
              </w:rPr>
            </w:pPr>
          </w:p>
        </w:tc>
      </w:tr>
      <w:tr w:rsidR="001C559D" w:rsidRPr="001C559D" w:rsidTr="00AC0596">
        <w:tblPrEx>
          <w:tblLook w:val="01E0" w:firstRow="1" w:lastRow="1" w:firstColumn="1" w:lastColumn="1" w:noHBand="0" w:noVBand="0"/>
        </w:tblPrEx>
        <w:tc>
          <w:tcPr>
            <w:tcW w:w="4361" w:type="dxa"/>
            <w:gridSpan w:val="2"/>
          </w:tcPr>
          <w:p w:rsidR="001C559D" w:rsidRPr="001C559D" w:rsidRDefault="001C559D" w:rsidP="001C559D">
            <w:pPr>
              <w:overflowPunct w:val="0"/>
              <w:autoSpaceDE w:val="0"/>
              <w:autoSpaceDN w:val="0"/>
              <w:adjustRightInd w:val="0"/>
              <w:spacing w:line="300" w:lineRule="exact"/>
              <w:jc w:val="center"/>
              <w:rPr>
                <w:color w:val="000000"/>
                <w:sz w:val="26"/>
                <w:szCs w:val="26"/>
                <w:lang w:val="nl-NL"/>
              </w:rPr>
            </w:pPr>
            <w:r w:rsidRPr="001C559D">
              <w:rPr>
                <w:color w:val="000000"/>
                <w:sz w:val="26"/>
                <w:szCs w:val="26"/>
                <w:lang w:val="nl-NL"/>
              </w:rPr>
              <w:t xml:space="preserve">Số: </w:t>
            </w:r>
            <w:r w:rsidRPr="001C559D">
              <w:rPr>
                <w:b/>
                <w:color w:val="000000"/>
                <w:sz w:val="26"/>
                <w:szCs w:val="26"/>
                <w:lang w:val="nl-NL"/>
              </w:rPr>
              <w:t>124</w:t>
            </w:r>
            <w:r w:rsidRPr="001C559D">
              <w:rPr>
                <w:color w:val="000000"/>
                <w:sz w:val="26"/>
                <w:szCs w:val="26"/>
                <w:lang w:val="nl-NL"/>
              </w:rPr>
              <w:t>/TB-THADS</w:t>
            </w:r>
          </w:p>
        </w:tc>
        <w:tc>
          <w:tcPr>
            <w:tcW w:w="6237" w:type="dxa"/>
            <w:gridSpan w:val="3"/>
          </w:tcPr>
          <w:p w:rsidR="001C559D" w:rsidRPr="001C559D" w:rsidRDefault="001C559D" w:rsidP="001C559D">
            <w:pPr>
              <w:overflowPunct w:val="0"/>
              <w:autoSpaceDE w:val="0"/>
              <w:autoSpaceDN w:val="0"/>
              <w:adjustRightInd w:val="0"/>
              <w:spacing w:line="300" w:lineRule="exact"/>
              <w:jc w:val="center"/>
              <w:rPr>
                <w:b/>
                <w:i/>
                <w:color w:val="000000"/>
                <w:sz w:val="26"/>
                <w:szCs w:val="26"/>
                <w:lang w:val="nl-NL"/>
              </w:rPr>
            </w:pPr>
            <w:r w:rsidRPr="001C559D">
              <w:rPr>
                <w:i/>
                <w:color w:val="000000"/>
                <w:sz w:val="26"/>
                <w:szCs w:val="26"/>
                <w:lang w:val="nl-NL"/>
              </w:rPr>
              <w:t>Yên Phong, ngày 14  tháng 3 năm 2025</w:t>
            </w:r>
          </w:p>
        </w:tc>
      </w:tr>
    </w:tbl>
    <w:p w:rsidR="001C559D" w:rsidRPr="001C559D" w:rsidRDefault="001C559D" w:rsidP="001C559D">
      <w:pPr>
        <w:overflowPunct w:val="0"/>
        <w:autoSpaceDE w:val="0"/>
        <w:autoSpaceDN w:val="0"/>
        <w:adjustRightInd w:val="0"/>
        <w:spacing w:line="300" w:lineRule="exact"/>
        <w:jc w:val="both"/>
        <w:rPr>
          <w:color w:val="000000"/>
          <w:sz w:val="28"/>
          <w:szCs w:val="28"/>
        </w:rPr>
      </w:pPr>
      <w:r w:rsidRPr="001C559D">
        <w:rPr>
          <w:color w:val="000000"/>
          <w:sz w:val="26"/>
          <w:szCs w:val="26"/>
        </w:rPr>
        <w:t xml:space="preserve">                          </w:t>
      </w:r>
      <w:r w:rsidRPr="001C559D">
        <w:rPr>
          <w:color w:val="000000"/>
          <w:sz w:val="28"/>
          <w:szCs w:val="28"/>
        </w:rPr>
        <w:tab/>
      </w:r>
    </w:p>
    <w:p w:rsidR="001C559D" w:rsidRPr="001C559D" w:rsidRDefault="001C559D" w:rsidP="001C559D">
      <w:pPr>
        <w:overflowPunct w:val="0"/>
        <w:autoSpaceDE w:val="0"/>
        <w:autoSpaceDN w:val="0"/>
        <w:adjustRightInd w:val="0"/>
        <w:spacing w:line="300" w:lineRule="exact"/>
        <w:jc w:val="both"/>
        <w:rPr>
          <w:color w:val="000000"/>
          <w:sz w:val="28"/>
          <w:szCs w:val="28"/>
        </w:rPr>
      </w:pPr>
    </w:p>
    <w:p w:rsidR="001C559D" w:rsidRPr="001C559D" w:rsidRDefault="001C559D" w:rsidP="001C559D">
      <w:pPr>
        <w:overflowPunct w:val="0"/>
        <w:autoSpaceDE w:val="0"/>
        <w:autoSpaceDN w:val="0"/>
        <w:adjustRightInd w:val="0"/>
        <w:spacing w:line="300" w:lineRule="exact"/>
        <w:jc w:val="center"/>
        <w:rPr>
          <w:b/>
          <w:color w:val="000000"/>
          <w:sz w:val="28"/>
          <w:szCs w:val="28"/>
        </w:rPr>
      </w:pPr>
      <w:r w:rsidRPr="001C559D">
        <w:rPr>
          <w:b/>
          <w:color w:val="000000"/>
          <w:sz w:val="28"/>
          <w:szCs w:val="28"/>
        </w:rPr>
        <w:t>THÔNG BÁO</w:t>
      </w:r>
    </w:p>
    <w:p w:rsidR="001C559D" w:rsidRPr="001C559D" w:rsidRDefault="001C559D" w:rsidP="001C559D">
      <w:pPr>
        <w:overflowPunct w:val="0"/>
        <w:autoSpaceDE w:val="0"/>
        <w:autoSpaceDN w:val="0"/>
        <w:adjustRightInd w:val="0"/>
        <w:spacing w:line="300" w:lineRule="exact"/>
        <w:jc w:val="center"/>
        <w:rPr>
          <w:b/>
          <w:color w:val="000000"/>
          <w:sz w:val="28"/>
          <w:szCs w:val="28"/>
        </w:rPr>
      </w:pPr>
      <w:r w:rsidRPr="001C559D">
        <w:rPr>
          <w:b/>
          <w:color w:val="000000"/>
          <w:sz w:val="28"/>
          <w:szCs w:val="28"/>
        </w:rPr>
        <w:t>Về việc bán đấu giá tài sản</w:t>
      </w:r>
    </w:p>
    <w:p w:rsidR="001C559D" w:rsidRPr="001C559D" w:rsidRDefault="00A73B9F" w:rsidP="001C559D">
      <w:pPr>
        <w:overflowPunct w:val="0"/>
        <w:autoSpaceDE w:val="0"/>
        <w:autoSpaceDN w:val="0"/>
        <w:adjustRightInd w:val="0"/>
        <w:spacing w:line="300" w:lineRule="exact"/>
        <w:jc w:val="both"/>
        <w:rPr>
          <w:color w:val="000000"/>
          <w:sz w:val="28"/>
          <w:szCs w:val="28"/>
        </w:rPr>
      </w:pPr>
      <w:r>
        <w:rPr>
          <w:noProof/>
          <w:sz w:val="28"/>
          <w:szCs w:val="20"/>
        </w:rPr>
        <w:pict>
          <v:line id="Straight Connector 59" o:spid="_x0000_s1028" style="position:absolute;left:0;text-align:left;flip:y;z-index:251661312;visibility:visible" from="198.35pt,3.25pt" to="311.5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w:r>
    </w:p>
    <w:p w:rsidR="001C559D" w:rsidRPr="001C559D" w:rsidRDefault="001C559D" w:rsidP="001C559D">
      <w:pPr>
        <w:overflowPunct w:val="0"/>
        <w:autoSpaceDE w:val="0"/>
        <w:autoSpaceDN w:val="0"/>
        <w:adjustRightInd w:val="0"/>
        <w:spacing w:line="300" w:lineRule="exact"/>
        <w:ind w:firstLine="360"/>
        <w:jc w:val="both"/>
        <w:rPr>
          <w:i/>
          <w:color w:val="000000"/>
          <w:sz w:val="28"/>
          <w:szCs w:val="28"/>
        </w:rPr>
      </w:pPr>
      <w:r w:rsidRPr="001C559D">
        <w:rPr>
          <w:i/>
          <w:color w:val="000000"/>
          <w:sz w:val="28"/>
          <w:szCs w:val="28"/>
          <w:lang w:val="vi-VN"/>
        </w:rPr>
        <w:t xml:space="preserve">     Căn cứ Điều 101 Luật Thi hành án dân sự</w:t>
      </w:r>
      <w:r w:rsidRPr="001C559D">
        <w:rPr>
          <w:i/>
          <w:color w:val="000000"/>
          <w:sz w:val="28"/>
          <w:szCs w:val="28"/>
        </w:rPr>
        <w:t xml:space="preserve"> (được sửa đổi, bổ sung năm 2014)</w:t>
      </w:r>
      <w:r w:rsidRPr="001C559D">
        <w:rPr>
          <w:i/>
          <w:color w:val="000000"/>
          <w:sz w:val="28"/>
          <w:szCs w:val="28"/>
          <w:lang w:val="vi-VN"/>
        </w:rPr>
        <w:t>;</w:t>
      </w:r>
    </w:p>
    <w:p w:rsidR="001C559D" w:rsidRPr="001C559D" w:rsidRDefault="001C559D" w:rsidP="001C559D">
      <w:pPr>
        <w:overflowPunct w:val="0"/>
        <w:autoSpaceDE w:val="0"/>
        <w:autoSpaceDN w:val="0"/>
        <w:adjustRightInd w:val="0"/>
        <w:spacing w:line="300" w:lineRule="exact"/>
        <w:ind w:firstLine="720"/>
        <w:jc w:val="both"/>
        <w:rPr>
          <w:i/>
          <w:color w:val="000000"/>
          <w:sz w:val="28"/>
          <w:szCs w:val="28"/>
        </w:rPr>
      </w:pPr>
      <w:r w:rsidRPr="001C559D">
        <w:rPr>
          <w:i/>
          <w:sz w:val="28"/>
          <w:szCs w:val="28"/>
          <w:lang w:val="nl-NL"/>
        </w:rPr>
        <w:t>Căn cứ Quyết định thi hành số: 45/QĐ - CCTHADS ngày 15 tháng 11 năm 2022  của Chi cục Thi hành án dân sự huyện Yên Phong, tỉnh Bắc Ninh;</w:t>
      </w:r>
    </w:p>
    <w:p w:rsidR="001C559D" w:rsidRPr="001C559D" w:rsidRDefault="001C559D" w:rsidP="001C559D">
      <w:pPr>
        <w:overflowPunct w:val="0"/>
        <w:autoSpaceDE w:val="0"/>
        <w:autoSpaceDN w:val="0"/>
        <w:adjustRightInd w:val="0"/>
        <w:spacing w:line="300" w:lineRule="exact"/>
        <w:jc w:val="both"/>
        <w:rPr>
          <w:i/>
          <w:color w:val="000000"/>
          <w:sz w:val="28"/>
          <w:szCs w:val="28"/>
        </w:rPr>
      </w:pPr>
      <w:r w:rsidRPr="001C559D">
        <w:rPr>
          <w:i/>
          <w:color w:val="000000"/>
          <w:sz w:val="28"/>
          <w:szCs w:val="28"/>
          <w:lang w:val="vi-VN"/>
        </w:rPr>
        <w:t xml:space="preserve">          Căn cứ Quyết định cưỡng chế thi hành án số</w:t>
      </w:r>
      <w:r w:rsidRPr="001C559D">
        <w:rPr>
          <w:i/>
          <w:color w:val="000000"/>
          <w:sz w:val="28"/>
          <w:szCs w:val="28"/>
        </w:rPr>
        <w:t>: 20 và 21</w:t>
      </w:r>
      <w:r w:rsidRPr="001C559D">
        <w:rPr>
          <w:i/>
          <w:sz w:val="28"/>
          <w:szCs w:val="28"/>
          <w:lang w:val="nl-NL"/>
        </w:rPr>
        <w:t>/QĐ – CCTHADS</w:t>
      </w:r>
      <w:r w:rsidRPr="001C559D">
        <w:rPr>
          <w:i/>
          <w:color w:val="000000"/>
          <w:sz w:val="28"/>
          <w:szCs w:val="28"/>
        </w:rPr>
        <w:t xml:space="preserve"> </w:t>
      </w:r>
      <w:r w:rsidRPr="001C559D">
        <w:rPr>
          <w:i/>
          <w:color w:val="000000"/>
          <w:sz w:val="28"/>
          <w:szCs w:val="28"/>
          <w:lang w:val="vi-VN"/>
        </w:rPr>
        <w:t>ngày</w:t>
      </w:r>
      <w:r w:rsidRPr="001C559D">
        <w:rPr>
          <w:i/>
          <w:color w:val="000000"/>
          <w:sz w:val="28"/>
          <w:szCs w:val="28"/>
        </w:rPr>
        <w:t xml:space="preserve"> 15</w:t>
      </w:r>
      <w:r w:rsidRPr="001C559D">
        <w:rPr>
          <w:i/>
          <w:color w:val="000000"/>
          <w:sz w:val="28"/>
          <w:szCs w:val="28"/>
          <w:lang w:val="vi-VN"/>
        </w:rPr>
        <w:t xml:space="preserve"> tháng</w:t>
      </w:r>
      <w:r w:rsidRPr="001C559D">
        <w:rPr>
          <w:i/>
          <w:color w:val="000000"/>
          <w:sz w:val="28"/>
          <w:szCs w:val="28"/>
        </w:rPr>
        <w:t xml:space="preserve"> 5</w:t>
      </w:r>
      <w:r w:rsidRPr="001C559D">
        <w:rPr>
          <w:i/>
          <w:color w:val="000000"/>
          <w:sz w:val="28"/>
          <w:szCs w:val="28"/>
          <w:lang w:val="vi-VN"/>
        </w:rPr>
        <w:t xml:space="preserve"> năm </w:t>
      </w:r>
      <w:r w:rsidRPr="001C559D">
        <w:rPr>
          <w:i/>
          <w:color w:val="000000"/>
          <w:sz w:val="28"/>
          <w:szCs w:val="28"/>
        </w:rPr>
        <w:t>2023</w:t>
      </w:r>
      <w:r w:rsidRPr="001C559D">
        <w:rPr>
          <w:i/>
          <w:color w:val="000000"/>
          <w:sz w:val="28"/>
          <w:szCs w:val="28"/>
          <w:lang w:val="vi-VN"/>
        </w:rPr>
        <w:t xml:space="preserve"> của Cụ</w:t>
      </w:r>
      <w:r w:rsidRPr="001C559D">
        <w:rPr>
          <w:i/>
          <w:color w:val="000000"/>
          <w:sz w:val="28"/>
          <w:szCs w:val="28"/>
        </w:rPr>
        <w:t xml:space="preserve">c </w:t>
      </w:r>
      <w:r w:rsidRPr="001C559D">
        <w:rPr>
          <w:i/>
          <w:color w:val="000000"/>
          <w:sz w:val="28"/>
          <w:szCs w:val="28"/>
          <w:lang w:val="vi-VN"/>
        </w:rPr>
        <w:t>Chi cục Thi hành án dân sự</w:t>
      </w:r>
      <w:r w:rsidRPr="001C559D">
        <w:rPr>
          <w:i/>
          <w:color w:val="000000"/>
          <w:sz w:val="28"/>
          <w:szCs w:val="28"/>
        </w:rPr>
        <w:t xml:space="preserve"> huyện Yên Phong</w:t>
      </w:r>
      <w:r w:rsidRPr="001C559D">
        <w:rPr>
          <w:i/>
          <w:color w:val="000000"/>
          <w:sz w:val="28"/>
          <w:szCs w:val="28"/>
          <w:lang w:val="vi-VN"/>
        </w:rPr>
        <w:t>;</w:t>
      </w:r>
    </w:p>
    <w:p w:rsidR="001C559D" w:rsidRPr="001C559D" w:rsidRDefault="001C559D" w:rsidP="001C559D">
      <w:pPr>
        <w:overflowPunct w:val="0"/>
        <w:autoSpaceDE w:val="0"/>
        <w:autoSpaceDN w:val="0"/>
        <w:adjustRightInd w:val="0"/>
        <w:spacing w:line="300" w:lineRule="exact"/>
        <w:ind w:firstLine="720"/>
        <w:jc w:val="both"/>
        <w:rPr>
          <w:i/>
          <w:sz w:val="28"/>
          <w:szCs w:val="28"/>
        </w:rPr>
      </w:pPr>
      <w:r w:rsidRPr="001C559D">
        <w:rPr>
          <w:i/>
          <w:color w:val="000000"/>
          <w:sz w:val="28"/>
          <w:szCs w:val="28"/>
          <w:lang w:val="vi-VN"/>
        </w:rPr>
        <w:t>Căn cứ Thông báo bán đấu giá tài sản số</w:t>
      </w:r>
      <w:r w:rsidRPr="001C559D">
        <w:rPr>
          <w:i/>
          <w:color w:val="000000"/>
          <w:sz w:val="28"/>
          <w:szCs w:val="28"/>
        </w:rPr>
        <w:t xml:space="preserve">: 41.5/2025/TBĐG - HPBN </w:t>
      </w:r>
      <w:r w:rsidRPr="001C559D">
        <w:rPr>
          <w:i/>
          <w:color w:val="000000"/>
          <w:sz w:val="28"/>
          <w:szCs w:val="28"/>
          <w:lang w:val="vi-VN"/>
        </w:rPr>
        <w:t xml:space="preserve">ngày </w:t>
      </w:r>
      <w:r w:rsidRPr="001C559D">
        <w:rPr>
          <w:i/>
          <w:color w:val="000000"/>
          <w:sz w:val="28"/>
          <w:szCs w:val="28"/>
        </w:rPr>
        <w:t xml:space="preserve">10 </w:t>
      </w:r>
      <w:r w:rsidRPr="001C559D">
        <w:rPr>
          <w:i/>
          <w:color w:val="000000"/>
          <w:sz w:val="28"/>
          <w:szCs w:val="28"/>
          <w:lang w:val="vi-VN"/>
        </w:rPr>
        <w:t xml:space="preserve">tháng </w:t>
      </w:r>
      <w:r w:rsidRPr="001C559D">
        <w:rPr>
          <w:i/>
          <w:color w:val="000000"/>
          <w:sz w:val="28"/>
          <w:szCs w:val="28"/>
        </w:rPr>
        <w:t xml:space="preserve">3 </w:t>
      </w:r>
      <w:r w:rsidRPr="001C559D">
        <w:rPr>
          <w:i/>
          <w:color w:val="000000"/>
          <w:sz w:val="28"/>
          <w:szCs w:val="28"/>
          <w:lang w:val="vi-VN"/>
        </w:rPr>
        <w:t>năm</w:t>
      </w:r>
      <w:r w:rsidRPr="001C559D">
        <w:rPr>
          <w:i/>
          <w:color w:val="000000"/>
          <w:sz w:val="28"/>
          <w:szCs w:val="28"/>
        </w:rPr>
        <w:t xml:space="preserve"> 2025</w:t>
      </w:r>
      <w:r w:rsidRPr="001C559D">
        <w:rPr>
          <w:i/>
          <w:color w:val="000000"/>
          <w:sz w:val="28"/>
          <w:szCs w:val="28"/>
          <w:lang w:val="vi-VN"/>
        </w:rPr>
        <w:t xml:space="preserve"> của</w:t>
      </w:r>
      <w:r w:rsidRPr="001C559D">
        <w:rPr>
          <w:sz w:val="28"/>
          <w:szCs w:val="28"/>
        </w:rPr>
        <w:t xml:space="preserve"> </w:t>
      </w:r>
      <w:r w:rsidRPr="001C559D">
        <w:rPr>
          <w:i/>
          <w:sz w:val="28"/>
          <w:szCs w:val="28"/>
        </w:rPr>
        <w:t>Công ty đấu giá hợp danh Hưng Phát Hà Nội - Chi nhánh Bắc Ninh,</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color w:val="000000"/>
          <w:sz w:val="28"/>
          <w:szCs w:val="28"/>
          <w:lang w:val="vi-VN"/>
        </w:rPr>
        <w:t>Chi cục Thi hành án dân sự</w:t>
      </w:r>
      <w:r w:rsidRPr="001C559D">
        <w:rPr>
          <w:color w:val="000000"/>
          <w:sz w:val="28"/>
          <w:szCs w:val="28"/>
        </w:rPr>
        <w:t xml:space="preserve"> huyện Yên Phong </w:t>
      </w:r>
      <w:r w:rsidRPr="001C559D">
        <w:rPr>
          <w:color w:val="000000"/>
          <w:sz w:val="28"/>
          <w:szCs w:val="28"/>
          <w:lang w:val="vi-VN"/>
        </w:rPr>
        <w:t>thông báo về việc tổ chức bán đấu giá tài sản như sau:</w:t>
      </w:r>
    </w:p>
    <w:p w:rsidR="001C559D" w:rsidRPr="001C559D" w:rsidRDefault="001C559D" w:rsidP="001C559D">
      <w:pPr>
        <w:numPr>
          <w:ilvl w:val="0"/>
          <w:numId w:val="1"/>
        </w:numPr>
        <w:overflowPunct w:val="0"/>
        <w:autoSpaceDE w:val="0"/>
        <w:autoSpaceDN w:val="0"/>
        <w:adjustRightInd w:val="0"/>
        <w:spacing w:line="300" w:lineRule="exact"/>
        <w:jc w:val="both"/>
        <w:rPr>
          <w:b/>
          <w:color w:val="000000"/>
          <w:sz w:val="28"/>
          <w:szCs w:val="28"/>
        </w:rPr>
      </w:pPr>
      <w:r w:rsidRPr="001C559D">
        <w:rPr>
          <w:b/>
          <w:color w:val="000000"/>
          <w:sz w:val="28"/>
          <w:szCs w:val="28"/>
          <w:lang w:val="vi-VN"/>
        </w:rPr>
        <w:t>Tên, địa chỉ của tổ chức bán đấu giá tài sản</w:t>
      </w:r>
      <w:r w:rsidRPr="001C559D">
        <w:rPr>
          <w:b/>
          <w:color w:val="000000"/>
          <w:sz w:val="28"/>
          <w:szCs w:val="28"/>
        </w:rPr>
        <w:t>:</w:t>
      </w:r>
    </w:p>
    <w:p w:rsidR="001C559D" w:rsidRPr="001C559D" w:rsidRDefault="001C559D" w:rsidP="001C559D">
      <w:pPr>
        <w:overflowPunct w:val="0"/>
        <w:autoSpaceDE w:val="0"/>
        <w:autoSpaceDN w:val="0"/>
        <w:adjustRightInd w:val="0"/>
        <w:spacing w:line="300" w:lineRule="exact"/>
        <w:jc w:val="both"/>
        <w:rPr>
          <w:sz w:val="28"/>
          <w:szCs w:val="28"/>
        </w:rPr>
      </w:pPr>
      <w:r w:rsidRPr="001C559D">
        <w:rPr>
          <w:color w:val="000000"/>
          <w:sz w:val="28"/>
          <w:szCs w:val="28"/>
        </w:rPr>
        <w:tab/>
      </w:r>
      <w:r w:rsidRPr="001C559D">
        <w:rPr>
          <w:sz w:val="28"/>
          <w:szCs w:val="28"/>
        </w:rPr>
        <w:t>Công ty đấu giá hợp danh Hưng Phát Hà Nội - Chi nhánh Bắc Ninh,</w:t>
      </w:r>
    </w:p>
    <w:p w:rsidR="001C559D" w:rsidRPr="001C559D" w:rsidRDefault="001C559D" w:rsidP="001C559D">
      <w:pPr>
        <w:overflowPunct w:val="0"/>
        <w:autoSpaceDE w:val="0"/>
        <w:autoSpaceDN w:val="0"/>
        <w:adjustRightInd w:val="0"/>
        <w:spacing w:line="300" w:lineRule="exact"/>
        <w:jc w:val="both"/>
        <w:rPr>
          <w:sz w:val="28"/>
          <w:szCs w:val="28"/>
        </w:rPr>
      </w:pPr>
      <w:r w:rsidRPr="001C559D">
        <w:rPr>
          <w:sz w:val="28"/>
          <w:szCs w:val="28"/>
        </w:rPr>
        <w:tab/>
        <w:t>Địa chỉ: Tầng 1, số nhà 23 Lê Đức Thọ, phường Kinh Bắc, thành phố Bắc Ninh, tỉnh Bắc Ninh.</w:t>
      </w:r>
    </w:p>
    <w:p w:rsidR="001C559D" w:rsidRPr="001C559D" w:rsidRDefault="001C559D" w:rsidP="001C559D">
      <w:pPr>
        <w:spacing w:line="300" w:lineRule="exact"/>
        <w:ind w:firstLine="720"/>
        <w:jc w:val="both"/>
        <w:rPr>
          <w:color w:val="000000"/>
          <w:sz w:val="28"/>
          <w:szCs w:val="28"/>
        </w:rPr>
      </w:pPr>
      <w:r w:rsidRPr="001C559D">
        <w:rPr>
          <w:b/>
          <w:color w:val="000000"/>
          <w:sz w:val="28"/>
          <w:szCs w:val="28"/>
          <w:lang w:val="vi-VN"/>
        </w:rPr>
        <w:t>b)</w:t>
      </w:r>
      <w:r w:rsidRPr="001C559D">
        <w:rPr>
          <w:color w:val="000000"/>
          <w:sz w:val="28"/>
          <w:szCs w:val="28"/>
          <w:lang w:val="vi-VN"/>
        </w:rPr>
        <w:t xml:space="preserve"> </w:t>
      </w:r>
      <w:r w:rsidRPr="001C559D">
        <w:rPr>
          <w:b/>
          <w:color w:val="000000"/>
          <w:sz w:val="28"/>
          <w:szCs w:val="28"/>
          <w:lang w:val="vi-VN"/>
        </w:rPr>
        <w:t>Tên tài sản hoặc danh mục tài sản</w:t>
      </w:r>
      <w:r w:rsidRPr="001C559D">
        <w:rPr>
          <w:b/>
          <w:color w:val="000000"/>
          <w:sz w:val="28"/>
          <w:szCs w:val="28"/>
        </w:rPr>
        <w:t xml:space="preserve"> bán đấu giá:</w:t>
      </w:r>
    </w:p>
    <w:p w:rsidR="001C559D" w:rsidRPr="001C559D" w:rsidRDefault="001C559D" w:rsidP="001C559D">
      <w:pPr>
        <w:spacing w:line="276" w:lineRule="auto"/>
        <w:ind w:firstLine="720"/>
        <w:jc w:val="both"/>
        <w:rPr>
          <w:color w:val="000000"/>
          <w:sz w:val="28"/>
          <w:szCs w:val="28"/>
        </w:rPr>
      </w:pPr>
      <w:r w:rsidRPr="001C559D">
        <w:rPr>
          <w:sz w:val="28"/>
          <w:szCs w:val="28"/>
        </w:rPr>
        <w:t xml:space="preserve">- Tài sản bán đấu giá là: Quyền sử dụng đất và tài sản gắn liền với đất mang tên Hộ ông Lê Bá Chung; Quyền sử dụng đất và tài sản gắn liền với đất mang </w:t>
      </w:r>
      <w:r w:rsidRPr="001C559D">
        <w:rPr>
          <w:color w:val="000000"/>
          <w:sz w:val="28"/>
          <w:szCs w:val="28"/>
        </w:rPr>
        <w:t>Ô</w:t>
      </w:r>
      <w:r w:rsidRPr="001C559D">
        <w:rPr>
          <w:color w:val="000000"/>
          <w:sz w:val="28"/>
          <w:szCs w:val="28"/>
          <w:lang w:val="vi-VN"/>
        </w:rPr>
        <w:t>ng Lê Bá Nghĩa</w:t>
      </w:r>
      <w:r w:rsidRPr="001C559D">
        <w:rPr>
          <w:sz w:val="28"/>
          <w:szCs w:val="28"/>
        </w:rPr>
        <w:t xml:space="preserve"> – Cùng địa chỉ: Thôn Đông, xã Tam Giang, huyện Yên Phong, tỉnh Bắc Ninh cụ thể:</w:t>
      </w:r>
      <w:r w:rsidRPr="001C559D">
        <w:rPr>
          <w:color w:val="000000"/>
          <w:sz w:val="28"/>
          <w:szCs w:val="28"/>
          <w:lang w:val="vi-VN"/>
        </w:rPr>
        <w:tab/>
      </w:r>
    </w:p>
    <w:p w:rsidR="001C559D" w:rsidRPr="001C559D" w:rsidRDefault="001C559D" w:rsidP="001C559D">
      <w:pPr>
        <w:spacing w:line="276" w:lineRule="auto"/>
        <w:ind w:firstLine="720"/>
        <w:jc w:val="both"/>
        <w:rPr>
          <w:color w:val="000000"/>
          <w:sz w:val="28"/>
          <w:szCs w:val="28"/>
        </w:rPr>
      </w:pPr>
      <w:r w:rsidRPr="001C559D">
        <w:rPr>
          <w:b/>
          <w:i/>
          <w:color w:val="000000"/>
          <w:sz w:val="28"/>
          <w:szCs w:val="28"/>
        </w:rPr>
        <w:t xml:space="preserve">Tài sản </w:t>
      </w:r>
      <w:r w:rsidRPr="001C559D">
        <w:rPr>
          <w:b/>
          <w:i/>
          <w:color w:val="000000"/>
          <w:sz w:val="28"/>
          <w:szCs w:val="28"/>
          <w:lang w:val="vi-VN"/>
        </w:rPr>
        <w:t>1</w:t>
      </w:r>
      <w:r w:rsidRPr="001C559D">
        <w:rPr>
          <w:b/>
          <w:i/>
          <w:color w:val="000000"/>
          <w:sz w:val="28"/>
          <w:szCs w:val="28"/>
        </w:rPr>
        <w:t>:</w:t>
      </w:r>
      <w:r w:rsidRPr="001C559D">
        <w:rPr>
          <w:color w:val="000000"/>
          <w:sz w:val="28"/>
          <w:szCs w:val="28"/>
        </w:rPr>
        <w:t xml:space="preserve"> </w:t>
      </w:r>
      <w:r w:rsidRPr="001C559D">
        <w:rPr>
          <w:color w:val="000000"/>
          <w:sz w:val="28"/>
          <w:szCs w:val="28"/>
          <w:lang w:val="vi-VN"/>
        </w:rPr>
        <w:t xml:space="preserve"> Quyền sử dụng đất</w:t>
      </w:r>
      <w:r w:rsidRPr="001C559D">
        <w:rPr>
          <w:color w:val="000000"/>
          <w:sz w:val="28"/>
          <w:szCs w:val="28"/>
        </w:rPr>
        <w:t xml:space="preserve"> và tài sản gắn liền với đất,</w:t>
      </w:r>
      <w:r w:rsidRPr="001C559D">
        <w:rPr>
          <w:color w:val="000000"/>
          <w:sz w:val="28"/>
          <w:szCs w:val="28"/>
          <w:lang w:val="vi-VN"/>
        </w:rPr>
        <w:t xml:space="preserve"> thuộc thửa đất số 71, tờ bản đồ số 22, diện tích 323m</w:t>
      </w:r>
      <w:r w:rsidRPr="001C559D">
        <w:rPr>
          <w:color w:val="000000"/>
          <w:sz w:val="28"/>
          <w:szCs w:val="28"/>
          <w:vertAlign w:val="superscript"/>
          <w:lang w:val="vi-VN"/>
        </w:rPr>
        <w:t>2</w:t>
      </w:r>
      <w:r w:rsidRPr="001C559D">
        <w:rPr>
          <w:color w:val="000000"/>
          <w:sz w:val="28"/>
          <w:szCs w:val="28"/>
          <w:lang w:val="vi-VN"/>
        </w:rPr>
        <w:t xml:space="preserve"> (</w:t>
      </w:r>
      <w:r w:rsidRPr="001C559D">
        <w:rPr>
          <w:i/>
          <w:color w:val="000000"/>
          <w:sz w:val="28"/>
          <w:szCs w:val="28"/>
          <w:lang w:val="vi-VN"/>
        </w:rPr>
        <w:t>Trong đó 150m</w:t>
      </w:r>
      <w:r w:rsidRPr="001C559D">
        <w:rPr>
          <w:i/>
          <w:color w:val="000000"/>
          <w:sz w:val="28"/>
          <w:szCs w:val="28"/>
          <w:vertAlign w:val="superscript"/>
          <w:lang w:val="vi-VN"/>
        </w:rPr>
        <w:t>2</w:t>
      </w:r>
      <w:r w:rsidRPr="001C559D">
        <w:rPr>
          <w:i/>
          <w:color w:val="000000"/>
          <w:sz w:val="28"/>
          <w:szCs w:val="28"/>
          <w:lang w:val="vi-VN"/>
        </w:rPr>
        <w:t xml:space="preserve"> đất thổ cư và 173m</w:t>
      </w:r>
      <w:r w:rsidRPr="001C559D">
        <w:rPr>
          <w:i/>
          <w:color w:val="000000"/>
          <w:sz w:val="28"/>
          <w:szCs w:val="28"/>
          <w:vertAlign w:val="superscript"/>
          <w:lang w:val="vi-VN"/>
        </w:rPr>
        <w:t>2</w:t>
      </w:r>
      <w:r w:rsidRPr="001C559D">
        <w:rPr>
          <w:i/>
          <w:color w:val="000000"/>
          <w:sz w:val="28"/>
          <w:szCs w:val="28"/>
          <w:lang w:val="vi-VN"/>
        </w:rPr>
        <w:t xml:space="preserve"> đất vườn</w:t>
      </w:r>
      <w:r w:rsidRPr="001C559D">
        <w:rPr>
          <w:color w:val="000000"/>
          <w:sz w:val="28"/>
          <w:szCs w:val="28"/>
          <w:lang w:val="vi-VN"/>
        </w:rPr>
        <w:t xml:space="preserve">) tại thôn Đông, xã Tam Giang, huyện Yên Phong, tỉnh Bắc Ninh. Giấy chứng nhận quyền sử dụng đất số V 403735 cấp ngày 15/3/2004 cho hộ ông Lê Bá </w:t>
      </w:r>
      <w:r w:rsidRPr="001C559D">
        <w:rPr>
          <w:color w:val="000000"/>
          <w:sz w:val="28"/>
          <w:szCs w:val="28"/>
        </w:rPr>
        <w:t>Tr</w:t>
      </w:r>
      <w:r w:rsidRPr="001C559D">
        <w:rPr>
          <w:color w:val="000000"/>
          <w:sz w:val="28"/>
          <w:szCs w:val="28"/>
          <w:lang w:val="vi-VN"/>
        </w:rPr>
        <w:t>ung. (Ngày 21/7/2009 được đính chính thành tên Lê Bá Chung của Giấy chứng nhận QSD đất). Trên đất có 01 ngôi nhà 03 tầng và các tài sản khác gắn liền với đất</w:t>
      </w:r>
      <w:r w:rsidRPr="001C559D">
        <w:rPr>
          <w:color w:val="000000"/>
          <w:sz w:val="28"/>
          <w:szCs w:val="28"/>
        </w:rPr>
        <w:t>.</w:t>
      </w:r>
    </w:p>
    <w:p w:rsidR="001C559D" w:rsidRPr="001C559D" w:rsidRDefault="001C559D" w:rsidP="001C559D">
      <w:pPr>
        <w:spacing w:line="276" w:lineRule="auto"/>
        <w:ind w:firstLine="720"/>
        <w:jc w:val="both"/>
        <w:rPr>
          <w:color w:val="000000"/>
          <w:sz w:val="28"/>
          <w:szCs w:val="28"/>
        </w:rPr>
      </w:pPr>
      <w:r w:rsidRPr="001C559D">
        <w:rPr>
          <w:b/>
          <w:sz w:val="28"/>
          <w:szCs w:val="28"/>
        </w:rPr>
        <w:t xml:space="preserve">Giá khởi điểm: </w:t>
      </w:r>
      <w:r w:rsidRPr="001C559D">
        <w:rPr>
          <w:b/>
          <w:color w:val="000000"/>
          <w:sz w:val="28"/>
          <w:szCs w:val="28"/>
        </w:rPr>
        <w:t>4.522.725.9</w:t>
      </w:r>
      <w:r w:rsidRPr="001C559D">
        <w:rPr>
          <w:b/>
          <w:color w:val="000000"/>
          <w:sz w:val="28"/>
          <w:szCs w:val="28"/>
          <w:lang w:val="vi-VN"/>
        </w:rPr>
        <w:t>00đ</w:t>
      </w:r>
      <w:r w:rsidRPr="001C559D">
        <w:rPr>
          <w:color w:val="000000"/>
          <w:sz w:val="28"/>
          <w:szCs w:val="28"/>
          <w:lang w:val="vi-VN"/>
        </w:rPr>
        <w:t>, (</w:t>
      </w:r>
      <w:r w:rsidRPr="001C559D">
        <w:rPr>
          <w:i/>
          <w:color w:val="000000"/>
          <w:sz w:val="28"/>
          <w:szCs w:val="28"/>
          <w:lang w:val="vi-VN"/>
        </w:rPr>
        <w:t xml:space="preserve">Bằng chữ: </w:t>
      </w:r>
      <w:r w:rsidRPr="001C559D">
        <w:rPr>
          <w:i/>
          <w:color w:val="000000"/>
          <w:sz w:val="28"/>
          <w:szCs w:val="28"/>
        </w:rPr>
        <w:t>Bốn</w:t>
      </w:r>
      <w:r w:rsidRPr="001C559D">
        <w:rPr>
          <w:i/>
          <w:color w:val="000000"/>
          <w:sz w:val="28"/>
          <w:szCs w:val="28"/>
          <w:lang w:val="vi-VN"/>
        </w:rPr>
        <w:t xml:space="preserve"> tỷ,</w:t>
      </w:r>
      <w:r w:rsidRPr="001C559D">
        <w:rPr>
          <w:i/>
          <w:color w:val="000000"/>
          <w:sz w:val="28"/>
          <w:szCs w:val="28"/>
        </w:rPr>
        <w:t xml:space="preserve"> năm</w:t>
      </w:r>
      <w:r w:rsidRPr="001C559D">
        <w:rPr>
          <w:i/>
          <w:color w:val="000000"/>
          <w:sz w:val="28"/>
          <w:szCs w:val="28"/>
          <w:lang w:val="vi-VN"/>
        </w:rPr>
        <w:t xml:space="preserve"> trăm</w:t>
      </w:r>
      <w:r w:rsidRPr="001C559D">
        <w:rPr>
          <w:i/>
          <w:color w:val="000000"/>
          <w:sz w:val="28"/>
          <w:szCs w:val="28"/>
        </w:rPr>
        <w:t xml:space="preserve"> hai</w:t>
      </w:r>
      <w:r w:rsidRPr="001C559D">
        <w:rPr>
          <w:i/>
          <w:color w:val="000000"/>
          <w:sz w:val="28"/>
          <w:szCs w:val="28"/>
          <w:lang w:val="vi-VN"/>
        </w:rPr>
        <w:t xml:space="preserve"> </w:t>
      </w:r>
      <w:r w:rsidRPr="001C559D">
        <w:rPr>
          <w:i/>
          <w:color w:val="000000"/>
          <w:sz w:val="28"/>
          <w:szCs w:val="28"/>
        </w:rPr>
        <w:t xml:space="preserve">mươi hai </w:t>
      </w:r>
      <w:r w:rsidRPr="001C559D">
        <w:rPr>
          <w:i/>
          <w:color w:val="000000"/>
          <w:sz w:val="28"/>
          <w:szCs w:val="28"/>
          <w:lang w:val="vi-VN"/>
        </w:rPr>
        <w:t xml:space="preserve">triệu, </w:t>
      </w:r>
      <w:r w:rsidRPr="001C559D">
        <w:rPr>
          <w:i/>
          <w:color w:val="000000"/>
          <w:sz w:val="28"/>
          <w:szCs w:val="28"/>
        </w:rPr>
        <w:t>bẩy</w:t>
      </w:r>
      <w:r w:rsidRPr="001C559D">
        <w:rPr>
          <w:i/>
          <w:color w:val="000000"/>
          <w:sz w:val="28"/>
          <w:szCs w:val="28"/>
          <w:lang w:val="vi-VN"/>
        </w:rPr>
        <w:t xml:space="preserve"> trăm </w:t>
      </w:r>
      <w:r w:rsidRPr="001C559D">
        <w:rPr>
          <w:i/>
          <w:color w:val="000000"/>
          <w:sz w:val="28"/>
          <w:szCs w:val="28"/>
        </w:rPr>
        <w:t>hai mươi lăm</w:t>
      </w:r>
      <w:r w:rsidRPr="001C559D">
        <w:rPr>
          <w:i/>
          <w:color w:val="000000"/>
          <w:sz w:val="28"/>
          <w:szCs w:val="28"/>
          <w:lang w:val="vi-VN"/>
        </w:rPr>
        <w:t xml:space="preserve"> nghìn </w:t>
      </w:r>
      <w:r w:rsidRPr="001C559D">
        <w:rPr>
          <w:i/>
          <w:color w:val="000000"/>
          <w:sz w:val="28"/>
          <w:szCs w:val="28"/>
        </w:rPr>
        <w:t xml:space="preserve">chín trăm </w:t>
      </w:r>
      <w:r w:rsidRPr="001C559D">
        <w:rPr>
          <w:i/>
          <w:color w:val="000000"/>
          <w:sz w:val="28"/>
          <w:szCs w:val="28"/>
          <w:lang w:val="vi-VN"/>
        </w:rPr>
        <w:t>đồng</w:t>
      </w:r>
      <w:r w:rsidRPr="001C559D">
        <w:rPr>
          <w:color w:val="000000"/>
          <w:sz w:val="28"/>
          <w:szCs w:val="28"/>
          <w:lang w:val="vi-VN"/>
        </w:rPr>
        <w:t>).</w:t>
      </w:r>
    </w:p>
    <w:p w:rsidR="001C559D" w:rsidRPr="001C559D" w:rsidRDefault="001C559D" w:rsidP="001C559D">
      <w:pPr>
        <w:spacing w:line="276" w:lineRule="auto"/>
        <w:ind w:firstLine="720"/>
        <w:jc w:val="both"/>
        <w:rPr>
          <w:color w:val="000000"/>
          <w:sz w:val="28"/>
          <w:szCs w:val="28"/>
        </w:rPr>
      </w:pPr>
      <w:r w:rsidRPr="001C559D">
        <w:rPr>
          <w:b/>
          <w:i/>
          <w:color w:val="000000"/>
          <w:sz w:val="28"/>
          <w:szCs w:val="28"/>
          <w:lang w:val="nl-NL"/>
        </w:rPr>
        <w:t>Tài sản 2</w:t>
      </w:r>
      <w:r w:rsidRPr="001C559D">
        <w:rPr>
          <w:color w:val="000000"/>
          <w:sz w:val="28"/>
          <w:szCs w:val="28"/>
        </w:rPr>
        <w:t xml:space="preserve">: </w:t>
      </w:r>
      <w:r w:rsidRPr="001C559D">
        <w:rPr>
          <w:color w:val="000000"/>
          <w:sz w:val="28"/>
          <w:szCs w:val="28"/>
          <w:lang w:val="vi-VN"/>
        </w:rPr>
        <w:t xml:space="preserve">Quyền sử dụng đất </w:t>
      </w:r>
      <w:r w:rsidRPr="001C559D">
        <w:rPr>
          <w:color w:val="000000"/>
          <w:sz w:val="28"/>
          <w:szCs w:val="28"/>
        </w:rPr>
        <w:t xml:space="preserve">và tài sản gắn liền với đất, </w:t>
      </w:r>
      <w:r w:rsidRPr="001C559D">
        <w:rPr>
          <w:color w:val="000000"/>
          <w:sz w:val="28"/>
          <w:szCs w:val="28"/>
          <w:lang w:val="vi-VN"/>
        </w:rPr>
        <w:t>thuộc thửa đất số 737, tờ bản đồ số 22, diện tích 96m</w:t>
      </w:r>
      <w:r w:rsidRPr="001C559D">
        <w:rPr>
          <w:color w:val="000000"/>
          <w:sz w:val="28"/>
          <w:szCs w:val="28"/>
          <w:vertAlign w:val="superscript"/>
          <w:lang w:val="vi-VN"/>
        </w:rPr>
        <w:t>2</w:t>
      </w:r>
      <w:r w:rsidRPr="001C559D">
        <w:rPr>
          <w:color w:val="000000"/>
          <w:sz w:val="28"/>
          <w:szCs w:val="28"/>
          <w:lang w:val="vi-VN"/>
        </w:rPr>
        <w:t xml:space="preserve"> tại thôn Đông, xã Tam Giang, huyện Yên Phong, tỉnh Bắc Ninh. Giấy chứng nhận quyền sử dụng đất số CN 860428 </w:t>
      </w:r>
      <w:r w:rsidRPr="001C559D">
        <w:rPr>
          <w:color w:val="000000"/>
          <w:sz w:val="28"/>
          <w:szCs w:val="28"/>
        </w:rPr>
        <w:t xml:space="preserve">do Sở Tài nguyên và Môi trường tỉnh Bắc Ninh </w:t>
      </w:r>
      <w:r w:rsidRPr="001C559D">
        <w:rPr>
          <w:color w:val="000000"/>
          <w:sz w:val="28"/>
          <w:szCs w:val="28"/>
          <w:lang w:val="vi-VN"/>
        </w:rPr>
        <w:t xml:space="preserve">cấp ngày 21/01/2019 cho ông Lê Bá Chung. Ngày 01/3/2019 tặng </w:t>
      </w:r>
      <w:r w:rsidRPr="001C559D">
        <w:rPr>
          <w:color w:val="000000"/>
          <w:sz w:val="28"/>
          <w:szCs w:val="28"/>
          <w:lang w:val="vi-VN"/>
        </w:rPr>
        <w:lastRenderedPageBreak/>
        <w:t>cho ông Lê Bá Nghĩa. Trên đất có 01 ngôi nhà 01 tầng, 01 tum và các tài sản khác gắn liền với đất</w:t>
      </w:r>
      <w:r w:rsidRPr="001C559D">
        <w:rPr>
          <w:color w:val="000000"/>
          <w:sz w:val="28"/>
          <w:szCs w:val="28"/>
        </w:rPr>
        <w:t>.</w:t>
      </w:r>
    </w:p>
    <w:p w:rsidR="001C559D" w:rsidRPr="001C559D" w:rsidRDefault="001C559D" w:rsidP="001C559D">
      <w:pPr>
        <w:spacing w:line="276" w:lineRule="auto"/>
        <w:ind w:firstLine="720"/>
        <w:jc w:val="both"/>
        <w:rPr>
          <w:color w:val="000000"/>
          <w:sz w:val="28"/>
          <w:szCs w:val="28"/>
        </w:rPr>
      </w:pPr>
      <w:r w:rsidRPr="001C559D">
        <w:rPr>
          <w:b/>
          <w:sz w:val="28"/>
          <w:szCs w:val="28"/>
        </w:rPr>
        <w:t>Giá khởi điểm:</w:t>
      </w:r>
      <w:r w:rsidRPr="001C559D">
        <w:rPr>
          <w:color w:val="000000"/>
          <w:sz w:val="28"/>
          <w:szCs w:val="28"/>
          <w:lang w:val="vi-VN"/>
        </w:rPr>
        <w:t xml:space="preserve"> </w:t>
      </w:r>
      <w:r w:rsidRPr="001C559D">
        <w:rPr>
          <w:b/>
          <w:color w:val="000000"/>
          <w:sz w:val="28"/>
          <w:szCs w:val="28"/>
        </w:rPr>
        <w:t>858.170.7</w:t>
      </w:r>
      <w:r w:rsidRPr="001C559D">
        <w:rPr>
          <w:b/>
          <w:color w:val="000000"/>
          <w:sz w:val="28"/>
          <w:szCs w:val="28"/>
          <w:lang w:val="vi-VN"/>
        </w:rPr>
        <w:t>00đ</w:t>
      </w:r>
      <w:r w:rsidRPr="001C559D">
        <w:rPr>
          <w:color w:val="000000"/>
          <w:sz w:val="28"/>
          <w:szCs w:val="28"/>
          <w:lang w:val="vi-VN"/>
        </w:rPr>
        <w:t>, (</w:t>
      </w:r>
      <w:r w:rsidRPr="001C559D">
        <w:rPr>
          <w:i/>
          <w:color w:val="000000"/>
          <w:sz w:val="28"/>
          <w:szCs w:val="28"/>
          <w:lang w:val="vi-VN"/>
        </w:rPr>
        <w:t xml:space="preserve">Bằng chữ: </w:t>
      </w:r>
      <w:r w:rsidRPr="001C559D">
        <w:rPr>
          <w:i/>
          <w:color w:val="000000"/>
          <w:sz w:val="28"/>
          <w:szCs w:val="28"/>
        </w:rPr>
        <w:t>Tám</w:t>
      </w:r>
      <w:r w:rsidRPr="001C559D">
        <w:rPr>
          <w:i/>
          <w:color w:val="000000"/>
          <w:sz w:val="28"/>
          <w:szCs w:val="28"/>
          <w:lang w:val="vi-VN"/>
        </w:rPr>
        <w:t xml:space="preserve"> tră</w:t>
      </w:r>
      <w:r w:rsidRPr="001C559D">
        <w:rPr>
          <w:i/>
          <w:color w:val="000000"/>
          <w:sz w:val="28"/>
          <w:szCs w:val="28"/>
        </w:rPr>
        <w:t>m năm tám</w:t>
      </w:r>
      <w:r w:rsidRPr="001C559D">
        <w:rPr>
          <w:i/>
          <w:color w:val="000000"/>
          <w:sz w:val="28"/>
          <w:szCs w:val="28"/>
          <w:lang w:val="vi-VN"/>
        </w:rPr>
        <w:t xml:space="preserve"> triệu, </w:t>
      </w:r>
      <w:r w:rsidRPr="001C559D">
        <w:rPr>
          <w:i/>
          <w:color w:val="000000"/>
          <w:sz w:val="28"/>
          <w:szCs w:val="28"/>
        </w:rPr>
        <w:t>một</w:t>
      </w:r>
      <w:r w:rsidRPr="001C559D">
        <w:rPr>
          <w:i/>
          <w:color w:val="000000"/>
          <w:sz w:val="28"/>
          <w:szCs w:val="28"/>
          <w:lang w:val="vi-VN"/>
        </w:rPr>
        <w:t xml:space="preserve"> trăm </w:t>
      </w:r>
      <w:r w:rsidRPr="001C559D">
        <w:rPr>
          <w:i/>
          <w:color w:val="000000"/>
          <w:sz w:val="28"/>
          <w:szCs w:val="28"/>
        </w:rPr>
        <w:t xml:space="preserve">bẩy mươi </w:t>
      </w:r>
      <w:r w:rsidRPr="001C559D">
        <w:rPr>
          <w:i/>
          <w:color w:val="000000"/>
          <w:sz w:val="28"/>
          <w:szCs w:val="28"/>
          <w:lang w:val="vi-VN"/>
        </w:rPr>
        <w:t xml:space="preserve">nghìn </w:t>
      </w:r>
      <w:r w:rsidRPr="001C559D">
        <w:rPr>
          <w:i/>
          <w:color w:val="000000"/>
          <w:sz w:val="28"/>
          <w:szCs w:val="28"/>
        </w:rPr>
        <w:t xml:space="preserve">bẩy trăm </w:t>
      </w:r>
      <w:r w:rsidRPr="001C559D">
        <w:rPr>
          <w:i/>
          <w:color w:val="000000"/>
          <w:sz w:val="28"/>
          <w:szCs w:val="28"/>
          <w:lang w:val="vi-VN"/>
        </w:rPr>
        <w:t>đồng</w:t>
      </w:r>
      <w:r w:rsidRPr="001C559D">
        <w:rPr>
          <w:color w:val="000000"/>
          <w:sz w:val="28"/>
          <w:szCs w:val="28"/>
          <w:lang w:val="vi-VN"/>
        </w:rPr>
        <w:t>).</w:t>
      </w:r>
    </w:p>
    <w:p w:rsidR="001C559D" w:rsidRPr="001C559D" w:rsidRDefault="001C559D" w:rsidP="001C559D">
      <w:pPr>
        <w:spacing w:after="60"/>
        <w:ind w:firstLine="720"/>
        <w:jc w:val="both"/>
        <w:rPr>
          <w:bCs/>
          <w:sz w:val="28"/>
          <w:szCs w:val="28"/>
        </w:rPr>
      </w:pPr>
      <w:r w:rsidRPr="001C559D">
        <w:rPr>
          <w:b/>
          <w:bCs/>
          <w:sz w:val="28"/>
          <w:szCs w:val="28"/>
        </w:rPr>
        <w:t>Tổng cộng 1+2 là:</w:t>
      </w:r>
      <w:r w:rsidRPr="001C559D">
        <w:rPr>
          <w:b/>
          <w:bCs/>
          <w:sz w:val="28"/>
          <w:szCs w:val="28"/>
          <w:lang w:val="vi-VN"/>
        </w:rPr>
        <w:t xml:space="preserve"> </w:t>
      </w:r>
      <w:r w:rsidRPr="001C559D">
        <w:rPr>
          <w:b/>
          <w:bCs/>
          <w:sz w:val="28"/>
          <w:szCs w:val="28"/>
        </w:rPr>
        <w:t xml:space="preserve">5.380.896.600đ, </w:t>
      </w:r>
      <w:r w:rsidRPr="001C559D">
        <w:rPr>
          <w:bCs/>
          <w:sz w:val="28"/>
          <w:szCs w:val="28"/>
        </w:rPr>
        <w:t>(</w:t>
      </w:r>
      <w:r w:rsidRPr="001C559D">
        <w:rPr>
          <w:bCs/>
          <w:i/>
          <w:sz w:val="28"/>
          <w:szCs w:val="28"/>
        </w:rPr>
        <w:t>Năm tỷ, ba trăm tám mươi triệu, tám trăm chín sáu nghìn sáu trăm đồng</w:t>
      </w:r>
      <w:r w:rsidRPr="001C559D">
        <w:rPr>
          <w:bCs/>
          <w:sz w:val="28"/>
          <w:szCs w:val="28"/>
        </w:rPr>
        <w:t>).</w:t>
      </w:r>
    </w:p>
    <w:p w:rsidR="001C559D" w:rsidRPr="001C559D" w:rsidRDefault="001C559D" w:rsidP="001C559D">
      <w:pPr>
        <w:overflowPunct w:val="0"/>
        <w:autoSpaceDE w:val="0"/>
        <w:autoSpaceDN w:val="0"/>
        <w:adjustRightInd w:val="0"/>
        <w:spacing w:line="300" w:lineRule="exact"/>
        <w:ind w:firstLine="720"/>
        <w:jc w:val="both"/>
        <w:rPr>
          <w:b/>
          <w:color w:val="000000"/>
          <w:sz w:val="28"/>
          <w:szCs w:val="28"/>
        </w:rPr>
      </w:pPr>
      <w:r w:rsidRPr="001C559D">
        <w:rPr>
          <w:b/>
          <w:color w:val="000000"/>
          <w:sz w:val="28"/>
          <w:szCs w:val="28"/>
        </w:rPr>
        <w:t>c)</w:t>
      </w:r>
      <w:r w:rsidRPr="001C559D">
        <w:rPr>
          <w:b/>
          <w:color w:val="000000"/>
          <w:sz w:val="28"/>
          <w:szCs w:val="28"/>
          <w:lang w:val="vi-VN"/>
        </w:rPr>
        <w:t xml:space="preserve"> Thời gian, địa điểm</w:t>
      </w:r>
      <w:r w:rsidRPr="001C559D">
        <w:rPr>
          <w:b/>
          <w:color w:val="000000"/>
          <w:sz w:val="28"/>
          <w:szCs w:val="28"/>
        </w:rPr>
        <w:t xml:space="preserve"> </w:t>
      </w:r>
      <w:r w:rsidRPr="001C559D">
        <w:rPr>
          <w:b/>
          <w:color w:val="000000"/>
          <w:sz w:val="28"/>
          <w:szCs w:val="28"/>
          <w:lang w:val="vi-VN"/>
        </w:rPr>
        <w:t>xem tài sản</w:t>
      </w:r>
      <w:r w:rsidRPr="001C559D">
        <w:rPr>
          <w:b/>
          <w:color w:val="000000"/>
          <w:sz w:val="28"/>
          <w:szCs w:val="28"/>
        </w:rPr>
        <w:t>, hồ sơ tài sản đấu giá:</w:t>
      </w:r>
    </w:p>
    <w:p w:rsidR="001C559D" w:rsidRPr="001C559D" w:rsidRDefault="001C559D" w:rsidP="001C559D">
      <w:pPr>
        <w:overflowPunct w:val="0"/>
        <w:autoSpaceDE w:val="0"/>
        <w:autoSpaceDN w:val="0"/>
        <w:adjustRightInd w:val="0"/>
        <w:spacing w:line="300" w:lineRule="exact"/>
        <w:ind w:firstLine="720"/>
        <w:jc w:val="both"/>
        <w:rPr>
          <w:sz w:val="28"/>
          <w:szCs w:val="28"/>
        </w:rPr>
      </w:pPr>
      <w:r w:rsidRPr="001C559D">
        <w:rPr>
          <w:color w:val="000000"/>
          <w:sz w:val="28"/>
          <w:szCs w:val="28"/>
        </w:rPr>
        <w:t>Ngày 02/4/2025, ngày 03/4/2025 và ngày 04/4/2025, tại địa chỉ thửa đất và Phòng bán hồ</w:t>
      </w:r>
      <w:r w:rsidRPr="001C559D">
        <w:rPr>
          <w:sz w:val="28"/>
          <w:szCs w:val="28"/>
        </w:rPr>
        <w:t xml:space="preserve"> sơ </w:t>
      </w:r>
      <w:r w:rsidRPr="001C559D">
        <w:rPr>
          <w:color w:val="000000"/>
          <w:sz w:val="28"/>
          <w:szCs w:val="28"/>
        </w:rPr>
        <w:t>Công ty đấu giá hợp danh Hưng Phát Hà Nội – Chi nhánh Bắc Ninh</w:t>
      </w:r>
      <w:r w:rsidRPr="001C559D">
        <w:rPr>
          <w:sz w:val="28"/>
          <w:szCs w:val="28"/>
        </w:rPr>
        <w:t>,</w:t>
      </w:r>
      <w:r w:rsidRPr="001C559D">
        <w:rPr>
          <w:color w:val="000000"/>
          <w:sz w:val="28"/>
          <w:szCs w:val="28"/>
        </w:rPr>
        <w:t xml:space="preserve"> </w:t>
      </w:r>
      <w:r w:rsidRPr="001C559D">
        <w:rPr>
          <w:sz w:val="28"/>
          <w:szCs w:val="28"/>
        </w:rPr>
        <w:t>(</w:t>
      </w:r>
      <w:r w:rsidRPr="001C559D">
        <w:rPr>
          <w:i/>
          <w:sz w:val="28"/>
          <w:szCs w:val="28"/>
        </w:rPr>
        <w:t>trong giờ hành chính</w:t>
      </w:r>
      <w:r w:rsidRPr="001C559D">
        <w:rPr>
          <w:sz w:val="28"/>
          <w:szCs w:val="28"/>
        </w:rPr>
        <w:t xml:space="preserve">). </w:t>
      </w:r>
    </w:p>
    <w:p w:rsidR="001C559D" w:rsidRPr="001C559D" w:rsidRDefault="001C559D" w:rsidP="001C559D">
      <w:pPr>
        <w:overflowPunct w:val="0"/>
        <w:autoSpaceDE w:val="0"/>
        <w:autoSpaceDN w:val="0"/>
        <w:adjustRightInd w:val="0"/>
        <w:spacing w:line="300" w:lineRule="exact"/>
        <w:ind w:firstLine="720"/>
        <w:jc w:val="both"/>
        <w:rPr>
          <w:sz w:val="28"/>
          <w:szCs w:val="28"/>
        </w:rPr>
      </w:pPr>
      <w:r w:rsidRPr="001C559D">
        <w:rPr>
          <w:b/>
          <w:sz w:val="28"/>
          <w:szCs w:val="28"/>
        </w:rPr>
        <w:t>d</w:t>
      </w:r>
      <w:r w:rsidRPr="001C559D">
        <w:rPr>
          <w:b/>
          <w:sz w:val="28"/>
          <w:szCs w:val="28"/>
          <w:lang w:val="vi-VN"/>
        </w:rPr>
        <w:t>)</w:t>
      </w:r>
      <w:r w:rsidRPr="001C559D">
        <w:rPr>
          <w:sz w:val="28"/>
          <w:szCs w:val="28"/>
          <w:lang w:val="vi-VN"/>
        </w:rPr>
        <w:t xml:space="preserve"> </w:t>
      </w:r>
      <w:r w:rsidRPr="001C559D">
        <w:rPr>
          <w:b/>
          <w:sz w:val="28"/>
          <w:szCs w:val="28"/>
          <w:lang w:val="vi-VN"/>
        </w:rPr>
        <w:t>Thời gian, địa điểm bán hồ sơ</w:t>
      </w:r>
      <w:r w:rsidRPr="001C559D">
        <w:rPr>
          <w:b/>
          <w:sz w:val="28"/>
          <w:szCs w:val="28"/>
        </w:rPr>
        <w:t>, tiếp nhận hồ sơ</w:t>
      </w:r>
      <w:r w:rsidRPr="001C559D">
        <w:rPr>
          <w:b/>
          <w:sz w:val="28"/>
          <w:szCs w:val="28"/>
          <w:lang w:val="vi-VN"/>
        </w:rPr>
        <w:t xml:space="preserve"> tham gia đấu giá</w:t>
      </w:r>
      <w:r w:rsidRPr="001C559D">
        <w:rPr>
          <w:b/>
          <w:sz w:val="28"/>
          <w:szCs w:val="28"/>
        </w:rPr>
        <w:t>:</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sz w:val="28"/>
          <w:szCs w:val="28"/>
        </w:rPr>
        <w:t xml:space="preserve">Từ 8 giời 00 phút ngày 12/3/2025 </w:t>
      </w:r>
      <w:r w:rsidRPr="001C559D">
        <w:rPr>
          <w:color w:val="000000"/>
          <w:sz w:val="28"/>
          <w:szCs w:val="28"/>
        </w:rPr>
        <w:t>đến 17h00 ngày 08/4/2025, tại Phòng bán hồ sơ Công ty đấu giá hợp danh Hưng Phát Hà Nội – Chi nhánh Bắc Ninh, (</w:t>
      </w:r>
      <w:r w:rsidRPr="001C559D">
        <w:rPr>
          <w:i/>
          <w:color w:val="000000"/>
          <w:sz w:val="28"/>
          <w:szCs w:val="28"/>
        </w:rPr>
        <w:t>trong giờ hành chính</w:t>
      </w:r>
      <w:r w:rsidRPr="001C559D">
        <w:rPr>
          <w:color w:val="000000"/>
          <w:sz w:val="28"/>
          <w:szCs w:val="28"/>
        </w:rPr>
        <w:t xml:space="preserve">).  </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b/>
          <w:color w:val="000000"/>
          <w:sz w:val="28"/>
          <w:szCs w:val="28"/>
        </w:rPr>
        <w:t>đ</w:t>
      </w:r>
      <w:r w:rsidRPr="001C559D">
        <w:rPr>
          <w:b/>
          <w:color w:val="000000"/>
          <w:sz w:val="28"/>
          <w:szCs w:val="28"/>
          <w:lang w:val="vi-VN"/>
        </w:rPr>
        <w:t>)</w:t>
      </w:r>
      <w:r w:rsidRPr="001C559D">
        <w:rPr>
          <w:color w:val="000000"/>
          <w:sz w:val="28"/>
          <w:szCs w:val="28"/>
          <w:lang w:val="vi-VN"/>
        </w:rPr>
        <w:t xml:space="preserve"> </w:t>
      </w:r>
      <w:r w:rsidRPr="001C559D">
        <w:rPr>
          <w:b/>
          <w:color w:val="000000"/>
          <w:sz w:val="28"/>
          <w:szCs w:val="28"/>
          <w:lang w:val="vi-VN"/>
        </w:rPr>
        <w:t>Giá khởi điểm của tài sản đấu giá</w:t>
      </w:r>
      <w:r w:rsidRPr="001C559D">
        <w:rPr>
          <w:b/>
          <w:color w:val="000000"/>
          <w:sz w:val="28"/>
          <w:szCs w:val="28"/>
        </w:rPr>
        <w:t>:</w:t>
      </w:r>
    </w:p>
    <w:p w:rsidR="001C559D" w:rsidRPr="001C559D" w:rsidRDefault="001C559D" w:rsidP="001C559D">
      <w:pPr>
        <w:spacing w:line="276" w:lineRule="auto"/>
        <w:ind w:firstLine="720"/>
        <w:jc w:val="both"/>
        <w:rPr>
          <w:b/>
          <w:color w:val="000000"/>
          <w:sz w:val="28"/>
          <w:szCs w:val="28"/>
        </w:rPr>
      </w:pPr>
      <w:r w:rsidRPr="001C559D">
        <w:rPr>
          <w:b/>
          <w:sz w:val="28"/>
          <w:szCs w:val="28"/>
        </w:rPr>
        <w:t xml:space="preserve">Giá khởi điểm tài sản 1: </w:t>
      </w:r>
      <w:r w:rsidRPr="001C559D">
        <w:rPr>
          <w:b/>
          <w:color w:val="000000"/>
          <w:sz w:val="28"/>
          <w:szCs w:val="28"/>
        </w:rPr>
        <w:t>4.522.725.9</w:t>
      </w:r>
      <w:r w:rsidRPr="001C559D">
        <w:rPr>
          <w:b/>
          <w:color w:val="000000"/>
          <w:sz w:val="28"/>
          <w:szCs w:val="28"/>
          <w:lang w:val="vi-VN"/>
        </w:rPr>
        <w:t>00đ</w:t>
      </w:r>
      <w:r w:rsidRPr="001C559D">
        <w:rPr>
          <w:color w:val="000000"/>
          <w:sz w:val="28"/>
          <w:szCs w:val="28"/>
          <w:lang w:val="vi-VN"/>
        </w:rPr>
        <w:t>, (</w:t>
      </w:r>
      <w:r w:rsidRPr="001C559D">
        <w:rPr>
          <w:i/>
          <w:color w:val="000000"/>
          <w:sz w:val="28"/>
          <w:szCs w:val="28"/>
          <w:lang w:val="vi-VN"/>
        </w:rPr>
        <w:t xml:space="preserve">Bằng chữ: </w:t>
      </w:r>
      <w:r w:rsidRPr="001C559D">
        <w:rPr>
          <w:i/>
          <w:color w:val="000000"/>
          <w:sz w:val="28"/>
          <w:szCs w:val="28"/>
        </w:rPr>
        <w:t>Bốn</w:t>
      </w:r>
      <w:r w:rsidRPr="001C559D">
        <w:rPr>
          <w:i/>
          <w:color w:val="000000"/>
          <w:sz w:val="28"/>
          <w:szCs w:val="28"/>
          <w:lang w:val="vi-VN"/>
        </w:rPr>
        <w:t xml:space="preserve"> tỷ,</w:t>
      </w:r>
      <w:r w:rsidRPr="001C559D">
        <w:rPr>
          <w:i/>
          <w:color w:val="000000"/>
          <w:sz w:val="28"/>
          <w:szCs w:val="28"/>
        </w:rPr>
        <w:t xml:space="preserve"> năm</w:t>
      </w:r>
      <w:r w:rsidRPr="001C559D">
        <w:rPr>
          <w:i/>
          <w:color w:val="000000"/>
          <w:sz w:val="28"/>
          <w:szCs w:val="28"/>
          <w:lang w:val="vi-VN"/>
        </w:rPr>
        <w:t xml:space="preserve"> trăm</w:t>
      </w:r>
      <w:r w:rsidRPr="001C559D">
        <w:rPr>
          <w:i/>
          <w:color w:val="000000"/>
          <w:sz w:val="28"/>
          <w:szCs w:val="28"/>
        </w:rPr>
        <w:t xml:space="preserve"> hai</w:t>
      </w:r>
      <w:r w:rsidRPr="001C559D">
        <w:rPr>
          <w:i/>
          <w:color w:val="000000"/>
          <w:sz w:val="28"/>
          <w:szCs w:val="28"/>
          <w:lang w:val="vi-VN"/>
        </w:rPr>
        <w:t xml:space="preserve"> </w:t>
      </w:r>
      <w:r w:rsidRPr="001C559D">
        <w:rPr>
          <w:i/>
          <w:color w:val="000000"/>
          <w:sz w:val="28"/>
          <w:szCs w:val="28"/>
        </w:rPr>
        <w:t xml:space="preserve">mươi hai </w:t>
      </w:r>
      <w:r w:rsidRPr="001C559D">
        <w:rPr>
          <w:i/>
          <w:color w:val="000000"/>
          <w:sz w:val="28"/>
          <w:szCs w:val="28"/>
          <w:lang w:val="vi-VN"/>
        </w:rPr>
        <w:t xml:space="preserve">triệu, </w:t>
      </w:r>
      <w:r w:rsidRPr="001C559D">
        <w:rPr>
          <w:i/>
          <w:color w:val="000000"/>
          <w:sz w:val="28"/>
          <w:szCs w:val="28"/>
        </w:rPr>
        <w:t>bẩy</w:t>
      </w:r>
      <w:r w:rsidRPr="001C559D">
        <w:rPr>
          <w:i/>
          <w:color w:val="000000"/>
          <w:sz w:val="28"/>
          <w:szCs w:val="28"/>
          <w:lang w:val="vi-VN"/>
        </w:rPr>
        <w:t xml:space="preserve"> trăm </w:t>
      </w:r>
      <w:r w:rsidRPr="001C559D">
        <w:rPr>
          <w:i/>
          <w:color w:val="000000"/>
          <w:sz w:val="28"/>
          <w:szCs w:val="28"/>
        </w:rPr>
        <w:t>hai mươi lăm</w:t>
      </w:r>
      <w:r w:rsidRPr="001C559D">
        <w:rPr>
          <w:i/>
          <w:color w:val="000000"/>
          <w:sz w:val="28"/>
          <w:szCs w:val="28"/>
          <w:lang w:val="vi-VN"/>
        </w:rPr>
        <w:t xml:space="preserve"> nghìn </w:t>
      </w:r>
      <w:r w:rsidRPr="001C559D">
        <w:rPr>
          <w:i/>
          <w:color w:val="000000"/>
          <w:sz w:val="28"/>
          <w:szCs w:val="28"/>
        </w:rPr>
        <w:t xml:space="preserve">chín trăm </w:t>
      </w:r>
      <w:r w:rsidRPr="001C559D">
        <w:rPr>
          <w:i/>
          <w:color w:val="000000"/>
          <w:sz w:val="28"/>
          <w:szCs w:val="28"/>
          <w:lang w:val="vi-VN"/>
        </w:rPr>
        <w:t>đồng</w:t>
      </w:r>
      <w:r w:rsidRPr="001C559D">
        <w:rPr>
          <w:color w:val="000000"/>
          <w:sz w:val="28"/>
          <w:szCs w:val="28"/>
          <w:lang w:val="vi-VN"/>
        </w:rPr>
        <w:t>).</w:t>
      </w:r>
    </w:p>
    <w:p w:rsidR="001C559D" w:rsidRPr="001C559D" w:rsidRDefault="001C559D" w:rsidP="001C559D">
      <w:pPr>
        <w:spacing w:line="276" w:lineRule="auto"/>
        <w:ind w:firstLine="720"/>
        <w:jc w:val="both"/>
        <w:rPr>
          <w:color w:val="000000"/>
          <w:sz w:val="28"/>
          <w:szCs w:val="28"/>
        </w:rPr>
      </w:pPr>
      <w:r w:rsidRPr="001C559D">
        <w:rPr>
          <w:b/>
          <w:sz w:val="28"/>
          <w:szCs w:val="28"/>
        </w:rPr>
        <w:t>Giá khởi điểm tài sản 2:</w:t>
      </w:r>
      <w:r w:rsidRPr="001C559D">
        <w:rPr>
          <w:b/>
          <w:color w:val="000000"/>
          <w:sz w:val="28"/>
          <w:szCs w:val="28"/>
        </w:rPr>
        <w:t xml:space="preserve"> 858.170.7</w:t>
      </w:r>
      <w:r w:rsidRPr="001C559D">
        <w:rPr>
          <w:b/>
          <w:color w:val="000000"/>
          <w:sz w:val="28"/>
          <w:szCs w:val="28"/>
          <w:lang w:val="vi-VN"/>
        </w:rPr>
        <w:t>00đ</w:t>
      </w:r>
      <w:r w:rsidRPr="001C559D">
        <w:rPr>
          <w:color w:val="000000"/>
          <w:sz w:val="28"/>
          <w:szCs w:val="28"/>
          <w:lang w:val="vi-VN"/>
        </w:rPr>
        <w:t>, (</w:t>
      </w:r>
      <w:r w:rsidRPr="001C559D">
        <w:rPr>
          <w:i/>
          <w:color w:val="000000"/>
          <w:sz w:val="28"/>
          <w:szCs w:val="28"/>
          <w:lang w:val="vi-VN"/>
        </w:rPr>
        <w:t xml:space="preserve">Bằng chữ: </w:t>
      </w:r>
      <w:r w:rsidRPr="001C559D">
        <w:rPr>
          <w:i/>
          <w:color w:val="000000"/>
          <w:sz w:val="28"/>
          <w:szCs w:val="28"/>
        </w:rPr>
        <w:t>Tám</w:t>
      </w:r>
      <w:r w:rsidRPr="001C559D">
        <w:rPr>
          <w:i/>
          <w:color w:val="000000"/>
          <w:sz w:val="28"/>
          <w:szCs w:val="28"/>
          <w:lang w:val="vi-VN"/>
        </w:rPr>
        <w:t xml:space="preserve"> tră</w:t>
      </w:r>
      <w:r w:rsidRPr="001C559D">
        <w:rPr>
          <w:i/>
          <w:color w:val="000000"/>
          <w:sz w:val="28"/>
          <w:szCs w:val="28"/>
        </w:rPr>
        <w:t>m năm tám</w:t>
      </w:r>
      <w:r w:rsidRPr="001C559D">
        <w:rPr>
          <w:i/>
          <w:color w:val="000000"/>
          <w:sz w:val="28"/>
          <w:szCs w:val="28"/>
          <w:lang w:val="vi-VN"/>
        </w:rPr>
        <w:t xml:space="preserve"> triệu, </w:t>
      </w:r>
      <w:r w:rsidRPr="001C559D">
        <w:rPr>
          <w:i/>
          <w:color w:val="000000"/>
          <w:sz w:val="28"/>
          <w:szCs w:val="28"/>
        </w:rPr>
        <w:t>một</w:t>
      </w:r>
      <w:r w:rsidRPr="001C559D">
        <w:rPr>
          <w:i/>
          <w:color w:val="000000"/>
          <w:sz w:val="28"/>
          <w:szCs w:val="28"/>
          <w:lang w:val="vi-VN"/>
        </w:rPr>
        <w:t xml:space="preserve"> trăm </w:t>
      </w:r>
      <w:r w:rsidRPr="001C559D">
        <w:rPr>
          <w:i/>
          <w:color w:val="000000"/>
          <w:sz w:val="28"/>
          <w:szCs w:val="28"/>
        </w:rPr>
        <w:t xml:space="preserve">bẩy mươi </w:t>
      </w:r>
      <w:r w:rsidRPr="001C559D">
        <w:rPr>
          <w:i/>
          <w:color w:val="000000"/>
          <w:sz w:val="28"/>
          <w:szCs w:val="28"/>
          <w:lang w:val="vi-VN"/>
        </w:rPr>
        <w:t xml:space="preserve">nghìn </w:t>
      </w:r>
      <w:r w:rsidRPr="001C559D">
        <w:rPr>
          <w:i/>
          <w:color w:val="000000"/>
          <w:sz w:val="28"/>
          <w:szCs w:val="28"/>
        </w:rPr>
        <w:t xml:space="preserve">bẩy trăm </w:t>
      </w:r>
      <w:r w:rsidRPr="001C559D">
        <w:rPr>
          <w:i/>
          <w:color w:val="000000"/>
          <w:sz w:val="28"/>
          <w:szCs w:val="28"/>
          <w:lang w:val="vi-VN"/>
        </w:rPr>
        <w:t>đồng</w:t>
      </w:r>
      <w:r w:rsidRPr="001C559D">
        <w:rPr>
          <w:color w:val="000000"/>
          <w:sz w:val="28"/>
          <w:szCs w:val="28"/>
          <w:lang w:val="vi-VN"/>
        </w:rPr>
        <w:t>).</w:t>
      </w:r>
      <w:r w:rsidRPr="001C559D">
        <w:rPr>
          <w:sz w:val="28"/>
          <w:szCs w:val="28"/>
        </w:rPr>
        <w:t xml:space="preserve"> </w:t>
      </w:r>
    </w:p>
    <w:p w:rsidR="001C559D" w:rsidRPr="001C559D" w:rsidRDefault="001C559D" w:rsidP="001C559D">
      <w:pPr>
        <w:ind w:firstLine="720"/>
        <w:jc w:val="both"/>
        <w:rPr>
          <w:sz w:val="28"/>
          <w:szCs w:val="28"/>
        </w:rPr>
      </w:pPr>
      <w:r w:rsidRPr="001C559D">
        <w:rPr>
          <w:sz w:val="28"/>
          <w:szCs w:val="28"/>
        </w:rPr>
        <w:t>Lưu ý: Mức g</w:t>
      </w:r>
      <w:r w:rsidRPr="001C559D">
        <w:rPr>
          <w:sz w:val="28"/>
          <w:szCs w:val="28"/>
          <w:lang w:val="vi-VN"/>
        </w:rPr>
        <w:t>iá trên chưa bao gồm thuế</w:t>
      </w:r>
      <w:r w:rsidRPr="001C559D">
        <w:rPr>
          <w:sz w:val="28"/>
          <w:szCs w:val="28"/>
        </w:rPr>
        <w:t xml:space="preserve"> giá trị gia tăng (nếu có), phí, lệ phí để làm thủ tục đăng ký sang tên quyền sử dụng, quyền sở hữu tài sản theo quy định pháp luật và các chi phí khác (nếu có)</w:t>
      </w:r>
      <w:r w:rsidRPr="001C559D">
        <w:rPr>
          <w:sz w:val="28"/>
          <w:szCs w:val="28"/>
          <w:lang w:val="vi-VN"/>
        </w:rPr>
        <w:t>.</w:t>
      </w:r>
      <w:r w:rsidRPr="001C559D">
        <w:rPr>
          <w:sz w:val="28"/>
          <w:szCs w:val="28"/>
        </w:rPr>
        <w:t xml:space="preserve"> Việc nộp các loại thuế thực hiện theo quy định của luật thuế.</w:t>
      </w:r>
    </w:p>
    <w:p w:rsidR="001C559D" w:rsidRPr="001C559D" w:rsidRDefault="001C559D" w:rsidP="001C559D">
      <w:pPr>
        <w:ind w:firstLine="720"/>
        <w:jc w:val="both"/>
        <w:rPr>
          <w:sz w:val="28"/>
          <w:szCs w:val="28"/>
        </w:rPr>
      </w:pPr>
      <w:r w:rsidRPr="001C559D">
        <w:rPr>
          <w:sz w:val="28"/>
          <w:szCs w:val="28"/>
        </w:rPr>
        <w:t>Việc bán đấu giá thực hiện bán đấu giá từng tài sản một, theo thứ tự từ tài sản có giá trị lớn nhất. Trường hợp số tiền thu được đã đủ để thi hành nghĩa vụ thi hành án và các chi phí phát sinh theo quy định pháp luật thì không tiếp tục đấu giá các tài sản còn lại.</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b/>
          <w:color w:val="000000"/>
          <w:sz w:val="28"/>
          <w:szCs w:val="28"/>
        </w:rPr>
        <w:t>e</w:t>
      </w:r>
      <w:r w:rsidRPr="001C559D">
        <w:rPr>
          <w:b/>
          <w:color w:val="000000"/>
          <w:sz w:val="28"/>
          <w:szCs w:val="28"/>
          <w:lang w:val="vi-VN"/>
        </w:rPr>
        <w:t>)</w:t>
      </w:r>
      <w:r w:rsidRPr="001C559D">
        <w:rPr>
          <w:color w:val="000000"/>
          <w:sz w:val="28"/>
          <w:szCs w:val="28"/>
          <w:lang w:val="vi-VN"/>
        </w:rPr>
        <w:t xml:space="preserve"> </w:t>
      </w:r>
      <w:r w:rsidRPr="001C559D">
        <w:rPr>
          <w:b/>
          <w:color w:val="000000"/>
          <w:sz w:val="28"/>
          <w:szCs w:val="28"/>
          <w:lang w:val="vi-VN"/>
        </w:rPr>
        <w:t>Tiền mua hồ sơ tham gia đấu giá, tiền đặt trước</w:t>
      </w:r>
      <w:r w:rsidRPr="001C559D">
        <w:rPr>
          <w:b/>
          <w:color w:val="000000"/>
          <w:sz w:val="28"/>
          <w:szCs w:val="28"/>
        </w:rPr>
        <w:t>:</w:t>
      </w:r>
    </w:p>
    <w:p w:rsidR="001C559D" w:rsidRPr="001C559D" w:rsidRDefault="001C559D" w:rsidP="001C559D">
      <w:pPr>
        <w:spacing w:line="276" w:lineRule="auto"/>
        <w:ind w:firstLine="720"/>
        <w:jc w:val="both"/>
        <w:rPr>
          <w:color w:val="000000"/>
          <w:sz w:val="28"/>
          <w:szCs w:val="28"/>
        </w:rPr>
      </w:pPr>
      <w:r w:rsidRPr="001C559D">
        <w:rPr>
          <w:color w:val="000000"/>
          <w:sz w:val="28"/>
          <w:szCs w:val="28"/>
        </w:rPr>
        <w:t xml:space="preserve">- Tiền mua hồ sơ tham gia đấu giá: Tài sản 1: </w:t>
      </w:r>
      <w:r w:rsidRPr="001C559D">
        <w:rPr>
          <w:b/>
          <w:color w:val="000000"/>
          <w:sz w:val="28"/>
          <w:szCs w:val="28"/>
        </w:rPr>
        <w:t>400.000đ/01 hồ sơ</w:t>
      </w:r>
      <w:r w:rsidRPr="001C559D">
        <w:rPr>
          <w:color w:val="000000"/>
          <w:sz w:val="28"/>
          <w:szCs w:val="28"/>
        </w:rPr>
        <w:t xml:space="preserve"> (</w:t>
      </w:r>
      <w:r w:rsidRPr="001C559D">
        <w:rPr>
          <w:i/>
          <w:color w:val="000000"/>
          <w:sz w:val="28"/>
          <w:szCs w:val="28"/>
        </w:rPr>
        <w:t>Bằng chữ: Bốn trăm nghìn đồng một hồ sơ</w:t>
      </w:r>
      <w:r w:rsidRPr="001C559D">
        <w:rPr>
          <w:color w:val="000000"/>
          <w:sz w:val="28"/>
          <w:szCs w:val="28"/>
        </w:rPr>
        <w:t xml:space="preserve">); Tài sản 2: </w:t>
      </w:r>
      <w:r w:rsidRPr="001C559D">
        <w:rPr>
          <w:b/>
          <w:color w:val="000000"/>
          <w:sz w:val="28"/>
          <w:szCs w:val="28"/>
        </w:rPr>
        <w:t>200.000đ/01 hồ sơ</w:t>
      </w:r>
      <w:r w:rsidRPr="001C559D">
        <w:rPr>
          <w:color w:val="000000"/>
          <w:sz w:val="28"/>
          <w:szCs w:val="28"/>
        </w:rPr>
        <w:t xml:space="preserve"> (</w:t>
      </w:r>
      <w:r w:rsidRPr="001C559D">
        <w:rPr>
          <w:i/>
          <w:color w:val="000000"/>
          <w:sz w:val="28"/>
          <w:szCs w:val="28"/>
        </w:rPr>
        <w:t>Bằng chữ: Hai trăm nghìn đồng một hồ sơ</w:t>
      </w:r>
      <w:r w:rsidRPr="001C559D">
        <w:rPr>
          <w:color w:val="000000"/>
          <w:sz w:val="28"/>
          <w:szCs w:val="28"/>
        </w:rPr>
        <w:t>).</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color w:val="000000"/>
          <w:sz w:val="28"/>
          <w:szCs w:val="28"/>
        </w:rPr>
        <w:t xml:space="preserve">-Tiền đặt trước tài sản 1: </w:t>
      </w:r>
      <w:r w:rsidRPr="001C559D">
        <w:rPr>
          <w:b/>
          <w:color w:val="000000"/>
          <w:sz w:val="28"/>
          <w:szCs w:val="28"/>
        </w:rPr>
        <w:t>900.000.000đ</w:t>
      </w:r>
      <w:r w:rsidRPr="001C559D">
        <w:rPr>
          <w:color w:val="000000"/>
          <w:sz w:val="28"/>
          <w:szCs w:val="28"/>
        </w:rPr>
        <w:t xml:space="preserve"> (</w:t>
      </w:r>
      <w:r w:rsidRPr="001C559D">
        <w:rPr>
          <w:i/>
          <w:color w:val="000000"/>
          <w:sz w:val="28"/>
          <w:szCs w:val="28"/>
        </w:rPr>
        <w:t>Bằng chữ: Chín trăm triệu đồng</w:t>
      </w:r>
      <w:r w:rsidRPr="001C559D">
        <w:rPr>
          <w:color w:val="000000"/>
          <w:sz w:val="28"/>
          <w:szCs w:val="28"/>
        </w:rPr>
        <w:t>).</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color w:val="000000"/>
          <w:sz w:val="28"/>
          <w:szCs w:val="28"/>
        </w:rPr>
        <w:t xml:space="preserve">-Tiền đặt trước tài sản 2: </w:t>
      </w:r>
      <w:r w:rsidRPr="001C559D">
        <w:rPr>
          <w:b/>
          <w:color w:val="000000"/>
          <w:sz w:val="28"/>
          <w:szCs w:val="28"/>
        </w:rPr>
        <w:t>170.000.000đ</w:t>
      </w:r>
      <w:r w:rsidRPr="001C559D">
        <w:rPr>
          <w:color w:val="000000"/>
          <w:sz w:val="28"/>
          <w:szCs w:val="28"/>
        </w:rPr>
        <w:t xml:space="preserve"> (</w:t>
      </w:r>
      <w:r w:rsidRPr="001C559D">
        <w:rPr>
          <w:i/>
          <w:color w:val="000000"/>
          <w:sz w:val="28"/>
          <w:szCs w:val="28"/>
        </w:rPr>
        <w:t>Bằng chữ: Một trăm bẩy mươi triệu đồng</w:t>
      </w:r>
      <w:r w:rsidRPr="001C559D">
        <w:rPr>
          <w:color w:val="000000"/>
          <w:sz w:val="28"/>
          <w:szCs w:val="28"/>
        </w:rPr>
        <w:t>).</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b/>
          <w:sz w:val="28"/>
          <w:szCs w:val="28"/>
        </w:rPr>
        <w:t>g</w:t>
      </w:r>
      <w:r w:rsidRPr="001C559D">
        <w:rPr>
          <w:b/>
          <w:sz w:val="28"/>
          <w:szCs w:val="28"/>
          <w:lang w:val="vi-VN"/>
        </w:rPr>
        <w:t>)</w:t>
      </w:r>
      <w:r w:rsidRPr="001C559D">
        <w:rPr>
          <w:sz w:val="28"/>
          <w:szCs w:val="28"/>
          <w:lang w:val="vi-VN"/>
        </w:rPr>
        <w:t xml:space="preserve"> </w:t>
      </w:r>
      <w:r w:rsidRPr="001C559D">
        <w:rPr>
          <w:b/>
          <w:sz w:val="28"/>
          <w:szCs w:val="28"/>
          <w:lang w:val="vi-VN"/>
        </w:rPr>
        <w:t>Thời</w:t>
      </w:r>
      <w:r w:rsidRPr="001C559D">
        <w:rPr>
          <w:b/>
          <w:color w:val="000000"/>
          <w:sz w:val="28"/>
          <w:szCs w:val="28"/>
          <w:lang w:val="vi-VN"/>
        </w:rPr>
        <w:t xml:space="preserve"> gian, địa điểm, điều kiện, cách thức đăng ký tham gia đấu giá</w:t>
      </w:r>
      <w:r w:rsidRPr="001C559D">
        <w:rPr>
          <w:b/>
          <w:color w:val="000000"/>
          <w:sz w:val="28"/>
          <w:szCs w:val="28"/>
        </w:rPr>
        <w:t>:</w:t>
      </w:r>
    </w:p>
    <w:p w:rsidR="001C559D" w:rsidRPr="001C559D" w:rsidRDefault="001C559D" w:rsidP="001C559D">
      <w:pPr>
        <w:overflowPunct w:val="0"/>
        <w:autoSpaceDE w:val="0"/>
        <w:autoSpaceDN w:val="0"/>
        <w:adjustRightInd w:val="0"/>
        <w:spacing w:line="300" w:lineRule="exact"/>
        <w:ind w:firstLine="720"/>
        <w:jc w:val="both"/>
        <w:rPr>
          <w:sz w:val="28"/>
          <w:szCs w:val="28"/>
        </w:rPr>
      </w:pPr>
      <w:r w:rsidRPr="001C559D">
        <w:rPr>
          <w:sz w:val="28"/>
          <w:szCs w:val="28"/>
        </w:rPr>
        <w:t>Từ 8 giời 00 phút ngày 12/3/2025 đến 17h00 ngày 08/4/2025, tại Phòng bán hồ sơ Công ty đấu giá hợp danh Hưng Phát Hà Nội – Chi nhánh Bắc Ninh, (</w:t>
      </w:r>
      <w:r w:rsidRPr="001C559D">
        <w:rPr>
          <w:i/>
          <w:sz w:val="28"/>
          <w:szCs w:val="28"/>
        </w:rPr>
        <w:t>trong giờ hành chính</w:t>
      </w:r>
      <w:r w:rsidRPr="001C559D">
        <w:rPr>
          <w:sz w:val="28"/>
          <w:szCs w:val="28"/>
        </w:rPr>
        <w:t xml:space="preserve">).    </w:t>
      </w:r>
    </w:p>
    <w:p w:rsidR="001C559D" w:rsidRPr="001C559D" w:rsidRDefault="001C559D" w:rsidP="001C559D">
      <w:pPr>
        <w:spacing w:line="276" w:lineRule="auto"/>
        <w:ind w:firstLine="720"/>
        <w:jc w:val="both"/>
        <w:rPr>
          <w:sz w:val="28"/>
          <w:szCs w:val="28"/>
        </w:rPr>
      </w:pPr>
      <w:r w:rsidRPr="001C559D">
        <w:rPr>
          <w:sz w:val="28"/>
          <w:szCs w:val="28"/>
        </w:rPr>
        <w:t xml:space="preserve">Cá nhân, tổ chức không thuộc các trường hợp không được tham gia đấu giá theo Khoản 4 Điều 38 Luật đấu giá tài sản và các quy định của pháp luật có liên quan. </w:t>
      </w:r>
    </w:p>
    <w:p w:rsidR="001C559D" w:rsidRPr="001C559D" w:rsidRDefault="001C559D" w:rsidP="001C559D">
      <w:pPr>
        <w:spacing w:line="276" w:lineRule="auto"/>
        <w:ind w:firstLine="720"/>
        <w:jc w:val="both"/>
        <w:rPr>
          <w:sz w:val="28"/>
          <w:szCs w:val="28"/>
        </w:rPr>
      </w:pPr>
      <w:r w:rsidRPr="001C559D">
        <w:rPr>
          <w:sz w:val="28"/>
          <w:szCs w:val="28"/>
        </w:rPr>
        <w:t>Cá nhân, tổ chức đăng ký tham gia đấu giá thông qua việc mua hồ sơ, nộp hồ sơ mời tham gia đấu giá hợp lệ và tiền đặt trước cho tổ chức hành nghề đấu giá tài sản theo quy định của Quy chế cuộc đấu giá.</w:t>
      </w:r>
    </w:p>
    <w:p w:rsidR="001C559D" w:rsidRPr="001C559D" w:rsidRDefault="001C559D" w:rsidP="001C559D">
      <w:pPr>
        <w:spacing w:line="276" w:lineRule="auto"/>
        <w:ind w:firstLine="720"/>
        <w:jc w:val="both"/>
        <w:rPr>
          <w:sz w:val="28"/>
          <w:szCs w:val="28"/>
        </w:rPr>
      </w:pPr>
      <w:r w:rsidRPr="001C559D">
        <w:rPr>
          <w:sz w:val="28"/>
          <w:szCs w:val="28"/>
        </w:rPr>
        <w:t xml:space="preserve"> + </w:t>
      </w:r>
      <w:r w:rsidRPr="001C559D">
        <w:rPr>
          <w:color w:val="000000"/>
          <w:sz w:val="28"/>
          <w:szCs w:val="28"/>
        </w:rPr>
        <w:t>Thời hạn nộp tiền đặt trước: Từ 8 giờ 00 phút ngày 12/3/2025 đến 17 giờ 00 phút ngày 08/4/2025 (</w:t>
      </w:r>
      <w:r w:rsidRPr="001C559D">
        <w:rPr>
          <w:i/>
          <w:color w:val="000000"/>
          <w:sz w:val="28"/>
          <w:szCs w:val="28"/>
        </w:rPr>
        <w:t>Trong giờ hành chính</w:t>
      </w:r>
      <w:r w:rsidRPr="001C559D">
        <w:rPr>
          <w:color w:val="000000"/>
          <w:sz w:val="28"/>
          <w:szCs w:val="28"/>
        </w:rPr>
        <w:t>),</w:t>
      </w:r>
    </w:p>
    <w:p w:rsidR="001C559D" w:rsidRPr="001C559D" w:rsidRDefault="001C559D" w:rsidP="001C559D">
      <w:pPr>
        <w:spacing w:line="276" w:lineRule="auto"/>
        <w:ind w:firstLine="720"/>
        <w:jc w:val="both"/>
        <w:rPr>
          <w:sz w:val="28"/>
          <w:szCs w:val="28"/>
        </w:rPr>
      </w:pPr>
      <w:r w:rsidRPr="001C559D">
        <w:rPr>
          <w:sz w:val="28"/>
          <w:szCs w:val="28"/>
        </w:rPr>
        <w:lastRenderedPageBreak/>
        <w:t xml:space="preserve">+ Hình thức: </w:t>
      </w:r>
      <w:r w:rsidRPr="001C559D">
        <w:rPr>
          <w:color w:val="000000"/>
          <w:sz w:val="28"/>
          <w:szCs w:val="28"/>
        </w:rPr>
        <w:t xml:space="preserve">Bảo lãnh Ngân hàng hoặc chuyển tiền vào tài khoản số: </w:t>
      </w:r>
      <w:r w:rsidRPr="001C559D">
        <w:rPr>
          <w:b/>
          <w:color w:val="000000"/>
          <w:sz w:val="28"/>
          <w:szCs w:val="28"/>
        </w:rPr>
        <w:t>19134393519018</w:t>
      </w:r>
      <w:r w:rsidRPr="001C559D">
        <w:rPr>
          <w:color w:val="000000"/>
          <w:sz w:val="28"/>
          <w:szCs w:val="28"/>
        </w:rPr>
        <w:t xml:space="preserve"> của Công ty đấu giá hợp danh Hưng phát Hà Nội, mở tại Ngân hàng  TMCP Kỹ thương Việt Nam – Chi nhánh Hà Nội.</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b/>
          <w:color w:val="000000"/>
          <w:sz w:val="28"/>
          <w:szCs w:val="28"/>
        </w:rPr>
        <w:t>h</w:t>
      </w:r>
      <w:r w:rsidRPr="001C559D">
        <w:rPr>
          <w:b/>
          <w:color w:val="000000"/>
          <w:sz w:val="28"/>
          <w:szCs w:val="28"/>
          <w:lang w:val="vi-VN"/>
        </w:rPr>
        <w:t>)</w:t>
      </w:r>
      <w:r w:rsidRPr="001C559D">
        <w:rPr>
          <w:color w:val="000000"/>
          <w:sz w:val="28"/>
          <w:szCs w:val="28"/>
          <w:lang w:val="vi-VN"/>
        </w:rPr>
        <w:t xml:space="preserve"> </w:t>
      </w:r>
      <w:r w:rsidRPr="001C559D">
        <w:rPr>
          <w:b/>
          <w:color w:val="000000"/>
          <w:sz w:val="28"/>
          <w:szCs w:val="28"/>
          <w:lang w:val="vi-VN"/>
        </w:rPr>
        <w:t>Thời gian, địa điểm tổ chức cuộc đấu giá</w:t>
      </w:r>
      <w:r w:rsidRPr="001C559D">
        <w:rPr>
          <w:b/>
          <w:color w:val="000000"/>
          <w:sz w:val="28"/>
          <w:szCs w:val="28"/>
        </w:rPr>
        <w:t>:</w:t>
      </w:r>
    </w:p>
    <w:p w:rsidR="001C559D" w:rsidRPr="001C559D" w:rsidRDefault="001C559D" w:rsidP="001C559D">
      <w:pPr>
        <w:overflowPunct w:val="0"/>
        <w:autoSpaceDE w:val="0"/>
        <w:autoSpaceDN w:val="0"/>
        <w:adjustRightInd w:val="0"/>
        <w:spacing w:line="300" w:lineRule="exact"/>
        <w:ind w:firstLine="720"/>
        <w:jc w:val="both"/>
        <w:rPr>
          <w:sz w:val="28"/>
          <w:szCs w:val="28"/>
        </w:rPr>
      </w:pPr>
      <w:r w:rsidRPr="001C559D">
        <w:rPr>
          <w:b/>
          <w:color w:val="000000"/>
          <w:sz w:val="28"/>
          <w:szCs w:val="28"/>
        </w:rPr>
        <w:t>Tài sản 1: hồi 15h00 phút và Tài sản 2: hồi 16h00 phút, ngày 11/4/2025,</w:t>
      </w:r>
      <w:r w:rsidRPr="001C559D">
        <w:rPr>
          <w:color w:val="000000"/>
          <w:sz w:val="28"/>
          <w:szCs w:val="28"/>
        </w:rPr>
        <w:t xml:space="preserve"> tại Phòng đấu giá  - Địa chỉ:</w:t>
      </w:r>
      <w:r w:rsidRPr="001C559D">
        <w:rPr>
          <w:sz w:val="28"/>
          <w:szCs w:val="28"/>
        </w:rPr>
        <w:t xml:space="preserve"> Tầng 1, số nhà 23 Lê Đức Thọ, phường Kinh Bắc, thành phố Bắc Ninh, tỉnh Bắc Ninh.</w:t>
      </w:r>
    </w:p>
    <w:p w:rsidR="001C559D" w:rsidRPr="001C559D" w:rsidRDefault="001C559D" w:rsidP="001C559D">
      <w:pPr>
        <w:spacing w:line="300" w:lineRule="exact"/>
        <w:ind w:firstLine="720"/>
        <w:jc w:val="both"/>
        <w:rPr>
          <w:color w:val="000000"/>
          <w:sz w:val="28"/>
          <w:szCs w:val="28"/>
        </w:rPr>
      </w:pPr>
      <w:r w:rsidRPr="001C559D">
        <w:rPr>
          <w:b/>
          <w:color w:val="000000"/>
          <w:sz w:val="28"/>
          <w:szCs w:val="28"/>
        </w:rPr>
        <w:t>i)</w:t>
      </w:r>
      <w:r w:rsidRPr="001C559D">
        <w:rPr>
          <w:color w:val="000000"/>
          <w:sz w:val="28"/>
          <w:szCs w:val="28"/>
          <w:lang w:val="vi-VN"/>
        </w:rPr>
        <w:t xml:space="preserve"> </w:t>
      </w:r>
      <w:r w:rsidRPr="001C559D">
        <w:rPr>
          <w:b/>
          <w:color w:val="000000"/>
          <w:sz w:val="28"/>
          <w:szCs w:val="28"/>
          <w:lang w:val="vi-VN"/>
        </w:rPr>
        <w:t>Hình thức đấu giá, phương thức đấu giá</w:t>
      </w:r>
      <w:r w:rsidRPr="001C559D">
        <w:rPr>
          <w:b/>
          <w:color w:val="000000"/>
          <w:sz w:val="28"/>
          <w:szCs w:val="28"/>
        </w:rPr>
        <w:t>:</w:t>
      </w:r>
    </w:p>
    <w:p w:rsidR="001C559D" w:rsidRPr="001C559D" w:rsidRDefault="001C559D" w:rsidP="001C559D">
      <w:pPr>
        <w:spacing w:line="276" w:lineRule="auto"/>
        <w:jc w:val="both"/>
        <w:rPr>
          <w:color w:val="000000"/>
          <w:sz w:val="28"/>
          <w:szCs w:val="28"/>
        </w:rPr>
      </w:pPr>
      <w:r w:rsidRPr="001C559D">
        <w:rPr>
          <w:color w:val="000000"/>
          <w:sz w:val="28"/>
          <w:szCs w:val="28"/>
        </w:rPr>
        <w:tab/>
        <w:t>- Hình thức đấu giá: Đấu giá trực tiếp bằng lời nói tại cuộc đấu giá.</w:t>
      </w:r>
    </w:p>
    <w:p w:rsidR="001C559D" w:rsidRPr="001C559D" w:rsidRDefault="001C559D" w:rsidP="001C559D">
      <w:pPr>
        <w:spacing w:line="276" w:lineRule="auto"/>
        <w:jc w:val="both"/>
        <w:rPr>
          <w:color w:val="000000"/>
          <w:sz w:val="28"/>
          <w:szCs w:val="28"/>
        </w:rPr>
      </w:pPr>
      <w:r w:rsidRPr="001C559D">
        <w:rPr>
          <w:color w:val="000000"/>
          <w:sz w:val="28"/>
          <w:szCs w:val="28"/>
        </w:rPr>
        <w:tab/>
        <w:t>- Phương thức đấu giá: Trả giá lên.</w:t>
      </w:r>
    </w:p>
    <w:p w:rsidR="001C559D" w:rsidRPr="001C559D" w:rsidRDefault="001C559D" w:rsidP="001C559D">
      <w:pPr>
        <w:spacing w:line="276" w:lineRule="auto"/>
        <w:jc w:val="both"/>
        <w:rPr>
          <w:color w:val="000000"/>
          <w:sz w:val="28"/>
          <w:szCs w:val="28"/>
        </w:rPr>
      </w:pPr>
      <w:r w:rsidRPr="001C559D">
        <w:rPr>
          <w:color w:val="000000"/>
          <w:sz w:val="28"/>
          <w:szCs w:val="28"/>
        </w:rPr>
        <w:tab/>
        <w:t xml:space="preserve">- Bước giá: </w:t>
      </w:r>
      <w:r w:rsidRPr="001C559D">
        <w:rPr>
          <w:b/>
          <w:color w:val="000000"/>
          <w:sz w:val="28"/>
          <w:szCs w:val="28"/>
        </w:rPr>
        <w:t>5.000.000đ/một tài sản</w:t>
      </w:r>
      <w:r w:rsidRPr="001C559D">
        <w:rPr>
          <w:color w:val="000000"/>
          <w:sz w:val="28"/>
          <w:szCs w:val="28"/>
        </w:rPr>
        <w:t xml:space="preserve"> (</w:t>
      </w:r>
      <w:r w:rsidRPr="001C559D">
        <w:rPr>
          <w:i/>
          <w:color w:val="000000"/>
          <w:sz w:val="28"/>
          <w:szCs w:val="28"/>
        </w:rPr>
        <w:t>Bằng chữ: Năm triệu đồng</w:t>
      </w:r>
      <w:r w:rsidRPr="001C559D">
        <w:rPr>
          <w:color w:val="000000"/>
          <w:sz w:val="28"/>
          <w:szCs w:val="28"/>
        </w:rPr>
        <w:t>).</w:t>
      </w:r>
    </w:p>
    <w:p w:rsidR="001C559D" w:rsidRPr="001C559D" w:rsidRDefault="001C559D" w:rsidP="001C559D">
      <w:pPr>
        <w:overflowPunct w:val="0"/>
        <w:autoSpaceDE w:val="0"/>
        <w:autoSpaceDN w:val="0"/>
        <w:adjustRightInd w:val="0"/>
        <w:spacing w:line="300" w:lineRule="exact"/>
        <w:jc w:val="both"/>
        <w:rPr>
          <w:sz w:val="28"/>
          <w:szCs w:val="28"/>
        </w:rPr>
      </w:pPr>
      <w:r w:rsidRPr="001C559D">
        <w:rPr>
          <w:color w:val="000000"/>
          <w:sz w:val="28"/>
          <w:szCs w:val="28"/>
          <w:lang w:val="vi-VN"/>
        </w:rPr>
        <w:tab/>
        <w:t xml:space="preserve">Tổ chức, cá nhân, có nhu cầu mua đấu giá tài sản </w:t>
      </w:r>
      <w:r w:rsidRPr="001C559D">
        <w:rPr>
          <w:color w:val="000000"/>
          <w:sz w:val="28"/>
          <w:szCs w:val="28"/>
        </w:rPr>
        <w:t xml:space="preserve">xin </w:t>
      </w:r>
      <w:r w:rsidRPr="001C559D">
        <w:rPr>
          <w:color w:val="000000"/>
          <w:sz w:val="28"/>
          <w:szCs w:val="28"/>
          <w:lang w:val="vi-VN"/>
        </w:rPr>
        <w:t>liên hệ và nộp hồ sơ tại</w:t>
      </w:r>
      <w:r w:rsidRPr="001C559D">
        <w:rPr>
          <w:sz w:val="28"/>
          <w:szCs w:val="28"/>
        </w:rPr>
        <w:t xml:space="preserve"> Công ty đấu giá hợp danh Hưng Phát Hà Nội - Chi nhánh Bắc Ninh,</w:t>
      </w:r>
      <w:r w:rsidRPr="001C559D">
        <w:rPr>
          <w:color w:val="000000"/>
          <w:sz w:val="28"/>
          <w:szCs w:val="28"/>
        </w:rPr>
        <w:t xml:space="preserve"> </w:t>
      </w:r>
      <w:r w:rsidRPr="001C559D">
        <w:rPr>
          <w:sz w:val="28"/>
          <w:szCs w:val="28"/>
        </w:rPr>
        <w:t xml:space="preserve">   </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color w:val="000000"/>
          <w:sz w:val="28"/>
          <w:szCs w:val="28"/>
        </w:rPr>
        <w:t>Địa chỉ:</w:t>
      </w:r>
      <w:r w:rsidRPr="001C559D">
        <w:rPr>
          <w:sz w:val="28"/>
          <w:szCs w:val="28"/>
        </w:rPr>
        <w:t xml:space="preserve"> Tầng 1, số nhà 23 Lê Đức Thọ, phường Kinh Bắc, thành phố Bắc Ninh, tỉnh Bắc Ninh,</w:t>
      </w:r>
      <w:r w:rsidRPr="001C559D">
        <w:rPr>
          <w:color w:val="000000"/>
          <w:sz w:val="28"/>
          <w:szCs w:val="28"/>
        </w:rPr>
        <w:t xml:space="preserve"> (</w:t>
      </w:r>
      <w:r w:rsidRPr="001C559D">
        <w:rPr>
          <w:i/>
          <w:color w:val="000000"/>
          <w:sz w:val="28"/>
          <w:szCs w:val="28"/>
        </w:rPr>
        <w:t>trong giờ hành chính</w:t>
      </w:r>
      <w:r w:rsidRPr="001C559D">
        <w:rPr>
          <w:color w:val="000000"/>
          <w:sz w:val="28"/>
          <w:szCs w:val="28"/>
        </w:rPr>
        <w:t>).</w:t>
      </w:r>
      <w:r w:rsidRPr="001C559D">
        <w:rPr>
          <w:color w:val="000000"/>
          <w:sz w:val="28"/>
          <w:szCs w:val="28"/>
          <w:lang w:val="vi-VN"/>
        </w:rPr>
        <w:t xml:space="preserve"> </w:t>
      </w:r>
    </w:p>
    <w:p w:rsidR="001C559D" w:rsidRPr="001C559D" w:rsidRDefault="001C559D" w:rsidP="001C559D">
      <w:pPr>
        <w:overflowPunct w:val="0"/>
        <w:autoSpaceDE w:val="0"/>
        <w:autoSpaceDN w:val="0"/>
        <w:adjustRightInd w:val="0"/>
        <w:spacing w:line="300" w:lineRule="exact"/>
        <w:ind w:firstLine="720"/>
        <w:jc w:val="both"/>
        <w:rPr>
          <w:color w:val="000000"/>
          <w:sz w:val="28"/>
          <w:szCs w:val="28"/>
        </w:rPr>
      </w:pPr>
      <w:r w:rsidRPr="001C559D">
        <w:rPr>
          <w:color w:val="000000"/>
          <w:sz w:val="28"/>
          <w:szCs w:val="28"/>
          <w:lang w:val="vi-VN"/>
        </w:rPr>
        <w:t>Trước khi mở cuộc bán đấu giá 01</w:t>
      </w:r>
      <w:r w:rsidRPr="001C559D">
        <w:rPr>
          <w:color w:val="000000"/>
          <w:sz w:val="28"/>
          <w:szCs w:val="28"/>
        </w:rPr>
        <w:t xml:space="preserve"> (một) </w:t>
      </w:r>
      <w:r w:rsidRPr="001C559D">
        <w:rPr>
          <w:color w:val="000000"/>
          <w:sz w:val="28"/>
          <w:szCs w:val="28"/>
          <w:lang w:val="vi-VN"/>
        </w:rPr>
        <w:t xml:space="preserve"> ngày làm việc, người phải thi hành án có quyền nhận lại tài sản nếu nộp đủ tiền thi hành án và thanh toán các chi phí thực tế, hợp lý đã phát sinh từ việc cưỡng chế thi hành án, tổ chức bán đấu giá</w:t>
      </w:r>
      <w:r w:rsidRPr="001C559D">
        <w:rPr>
          <w:color w:val="000000"/>
          <w:sz w:val="28"/>
          <w:szCs w:val="28"/>
        </w:rPr>
        <w:t>, hoàn trả phí tổn thực tế, hợp lý cho người đăng ký mua tài sản</w:t>
      </w:r>
      <w:r w:rsidRPr="001C559D">
        <w:rPr>
          <w:color w:val="000000"/>
          <w:sz w:val="28"/>
          <w:szCs w:val="28"/>
          <w:lang w:val="vi-VN"/>
        </w:rPr>
        <w:t>.</w:t>
      </w:r>
    </w:p>
    <w:p w:rsidR="001C559D" w:rsidRPr="001C559D" w:rsidRDefault="001C559D" w:rsidP="001C559D">
      <w:pPr>
        <w:overflowPunct w:val="0"/>
        <w:autoSpaceDE w:val="0"/>
        <w:autoSpaceDN w:val="0"/>
        <w:adjustRightInd w:val="0"/>
        <w:spacing w:line="300" w:lineRule="exact"/>
        <w:jc w:val="both"/>
        <w:rPr>
          <w:color w:val="000000"/>
          <w:sz w:val="28"/>
          <w:szCs w:val="28"/>
          <w:lang w:val="vi-VN"/>
        </w:rPr>
      </w:pPr>
    </w:p>
    <w:tbl>
      <w:tblPr>
        <w:tblW w:w="10804" w:type="dxa"/>
        <w:tblInd w:w="-348" w:type="dxa"/>
        <w:tblLook w:val="04A0" w:firstRow="1" w:lastRow="0" w:firstColumn="1" w:lastColumn="0" w:noHBand="0" w:noVBand="1"/>
      </w:tblPr>
      <w:tblGrid>
        <w:gridCol w:w="5418"/>
        <w:gridCol w:w="5386"/>
      </w:tblGrid>
      <w:tr w:rsidR="001C559D" w:rsidRPr="001C559D" w:rsidTr="00AC0596">
        <w:tc>
          <w:tcPr>
            <w:tcW w:w="5418" w:type="dxa"/>
          </w:tcPr>
          <w:p w:rsidR="001C559D" w:rsidRPr="001C559D" w:rsidRDefault="001C559D" w:rsidP="001C559D">
            <w:pPr>
              <w:overflowPunct w:val="0"/>
              <w:autoSpaceDE w:val="0"/>
              <w:autoSpaceDN w:val="0"/>
              <w:adjustRightInd w:val="0"/>
              <w:jc w:val="both"/>
              <w:rPr>
                <w:b/>
                <w:i/>
                <w:color w:val="000000"/>
                <w:szCs w:val="20"/>
                <w:lang w:val="vi-VN"/>
              </w:rPr>
            </w:pPr>
            <w:r w:rsidRPr="001C559D">
              <w:rPr>
                <w:b/>
                <w:i/>
                <w:color w:val="000000"/>
                <w:sz w:val="28"/>
                <w:szCs w:val="20"/>
                <w:lang w:val="nl-NL"/>
              </w:rPr>
              <w:t xml:space="preserve">  Nơi nhận:</w:t>
            </w:r>
          </w:p>
          <w:p w:rsidR="001C559D" w:rsidRPr="001C559D" w:rsidRDefault="001C559D" w:rsidP="001C559D">
            <w:pPr>
              <w:overflowPunct w:val="0"/>
              <w:autoSpaceDE w:val="0"/>
              <w:autoSpaceDN w:val="0"/>
              <w:adjustRightInd w:val="0"/>
              <w:jc w:val="both"/>
              <w:rPr>
                <w:color w:val="000000"/>
                <w:sz w:val="22"/>
                <w:lang w:val="nl-NL"/>
              </w:rPr>
            </w:pPr>
            <w:r w:rsidRPr="001C559D">
              <w:rPr>
                <w:color w:val="000000"/>
                <w:sz w:val="22"/>
                <w:szCs w:val="22"/>
                <w:lang w:val="nl-NL"/>
              </w:rPr>
              <w:t xml:space="preserve">   </w:t>
            </w:r>
            <w:r w:rsidRPr="001C559D">
              <w:rPr>
                <w:i/>
                <w:color w:val="000000"/>
                <w:sz w:val="22"/>
                <w:szCs w:val="22"/>
                <w:lang w:val="nl-NL"/>
              </w:rPr>
              <w:t xml:space="preserve">- </w:t>
            </w:r>
            <w:r w:rsidRPr="001C559D">
              <w:rPr>
                <w:color w:val="000000"/>
                <w:sz w:val="22"/>
                <w:szCs w:val="22"/>
                <w:lang w:val="nl-NL"/>
              </w:rPr>
              <w:t>Đương sự;</w:t>
            </w:r>
          </w:p>
          <w:p w:rsidR="001C559D" w:rsidRPr="001C559D" w:rsidRDefault="001C559D" w:rsidP="001C559D">
            <w:pPr>
              <w:overflowPunct w:val="0"/>
              <w:autoSpaceDE w:val="0"/>
              <w:autoSpaceDN w:val="0"/>
              <w:adjustRightInd w:val="0"/>
              <w:jc w:val="both"/>
              <w:rPr>
                <w:color w:val="000000"/>
                <w:sz w:val="22"/>
                <w:lang w:val="vi-VN"/>
              </w:rPr>
            </w:pPr>
            <w:r w:rsidRPr="001C559D">
              <w:rPr>
                <w:color w:val="000000"/>
                <w:sz w:val="22"/>
                <w:szCs w:val="22"/>
                <w:lang w:val="vi-VN"/>
              </w:rPr>
              <w:t xml:space="preserve">   - UBND xã</w:t>
            </w:r>
            <w:r w:rsidRPr="001C559D">
              <w:rPr>
                <w:color w:val="000000"/>
                <w:sz w:val="22"/>
                <w:szCs w:val="22"/>
              </w:rPr>
              <w:t xml:space="preserve"> Tam Giang</w:t>
            </w:r>
            <w:r w:rsidRPr="001C559D">
              <w:rPr>
                <w:color w:val="000000"/>
                <w:sz w:val="22"/>
                <w:szCs w:val="22"/>
                <w:lang w:val="vi-VN"/>
              </w:rPr>
              <w:t>;</w:t>
            </w:r>
          </w:p>
          <w:p w:rsidR="001C559D" w:rsidRPr="001C559D" w:rsidRDefault="001C559D" w:rsidP="001C559D">
            <w:pPr>
              <w:overflowPunct w:val="0"/>
              <w:autoSpaceDE w:val="0"/>
              <w:autoSpaceDN w:val="0"/>
              <w:adjustRightInd w:val="0"/>
              <w:jc w:val="both"/>
              <w:rPr>
                <w:color w:val="000000"/>
                <w:sz w:val="22"/>
                <w:lang w:val="vi-VN"/>
              </w:rPr>
            </w:pPr>
            <w:r w:rsidRPr="001C559D">
              <w:rPr>
                <w:color w:val="000000"/>
                <w:sz w:val="22"/>
                <w:szCs w:val="22"/>
                <w:lang w:val="vi-VN"/>
              </w:rPr>
              <w:t xml:space="preserve">   - Viện kiểm sát nhân dân</w:t>
            </w:r>
            <w:r w:rsidRPr="001C559D">
              <w:rPr>
                <w:color w:val="000000"/>
                <w:sz w:val="22"/>
                <w:szCs w:val="22"/>
              </w:rPr>
              <w:t xml:space="preserve"> H. Yên Phong</w:t>
            </w:r>
            <w:r w:rsidRPr="001C559D">
              <w:rPr>
                <w:color w:val="000000"/>
                <w:sz w:val="22"/>
                <w:szCs w:val="22"/>
                <w:lang w:val="vi-VN"/>
              </w:rPr>
              <w:t>;</w:t>
            </w:r>
          </w:p>
          <w:p w:rsidR="001C559D" w:rsidRPr="001C559D" w:rsidRDefault="001C559D" w:rsidP="001C559D">
            <w:pPr>
              <w:overflowPunct w:val="0"/>
              <w:autoSpaceDE w:val="0"/>
              <w:autoSpaceDN w:val="0"/>
              <w:adjustRightInd w:val="0"/>
              <w:jc w:val="both"/>
              <w:rPr>
                <w:color w:val="000000"/>
                <w:sz w:val="22"/>
              </w:rPr>
            </w:pPr>
            <w:r w:rsidRPr="001C559D">
              <w:rPr>
                <w:color w:val="000000"/>
                <w:sz w:val="22"/>
                <w:szCs w:val="22"/>
                <w:lang w:val="vi-VN"/>
              </w:rPr>
              <w:t xml:space="preserve">   - Trang thông tin điện tử của Cục THADS</w:t>
            </w:r>
            <w:r w:rsidRPr="001C559D">
              <w:rPr>
                <w:color w:val="000000"/>
                <w:sz w:val="22"/>
                <w:szCs w:val="22"/>
              </w:rPr>
              <w:t xml:space="preserve"> tỉnh BN</w:t>
            </w:r>
            <w:r w:rsidRPr="001C559D">
              <w:rPr>
                <w:color w:val="000000"/>
                <w:sz w:val="22"/>
                <w:szCs w:val="22"/>
                <w:lang w:val="vi-VN"/>
              </w:rPr>
              <w:t>;</w:t>
            </w:r>
          </w:p>
          <w:p w:rsidR="001C559D" w:rsidRPr="001C559D" w:rsidRDefault="001C559D" w:rsidP="001C559D">
            <w:pPr>
              <w:overflowPunct w:val="0"/>
              <w:autoSpaceDE w:val="0"/>
              <w:autoSpaceDN w:val="0"/>
              <w:adjustRightInd w:val="0"/>
              <w:jc w:val="both"/>
              <w:rPr>
                <w:color w:val="000000"/>
                <w:sz w:val="22"/>
              </w:rPr>
            </w:pPr>
            <w:r w:rsidRPr="001C559D">
              <w:rPr>
                <w:color w:val="000000"/>
                <w:sz w:val="22"/>
                <w:szCs w:val="22"/>
                <w:lang w:val="vi-VN"/>
              </w:rPr>
              <w:t xml:space="preserve">   - Kế toán nghiệp vụ;</w:t>
            </w:r>
          </w:p>
          <w:p w:rsidR="001C559D" w:rsidRPr="001C559D" w:rsidRDefault="001C559D" w:rsidP="001C559D">
            <w:pPr>
              <w:overflowPunct w:val="0"/>
              <w:autoSpaceDE w:val="0"/>
              <w:autoSpaceDN w:val="0"/>
              <w:adjustRightInd w:val="0"/>
              <w:jc w:val="both"/>
              <w:rPr>
                <w:color w:val="000000"/>
                <w:szCs w:val="20"/>
              </w:rPr>
            </w:pPr>
            <w:r w:rsidRPr="001C559D">
              <w:rPr>
                <w:color w:val="000000"/>
                <w:sz w:val="22"/>
                <w:szCs w:val="22"/>
                <w:lang w:val="vi-VN"/>
              </w:rPr>
              <w:t xml:space="preserve">   </w:t>
            </w:r>
            <w:r w:rsidRPr="001C559D">
              <w:rPr>
                <w:color w:val="000000"/>
                <w:sz w:val="22"/>
                <w:szCs w:val="22"/>
              </w:rPr>
              <w:t>- Lưu: VT, HSTHA</w:t>
            </w:r>
            <w:r w:rsidRPr="001C559D">
              <w:rPr>
                <w:color w:val="000000"/>
                <w:sz w:val="28"/>
                <w:szCs w:val="20"/>
              </w:rPr>
              <w:t>.</w:t>
            </w:r>
          </w:p>
        </w:tc>
        <w:tc>
          <w:tcPr>
            <w:tcW w:w="5386" w:type="dxa"/>
          </w:tcPr>
          <w:p w:rsidR="001C559D" w:rsidRPr="001C559D" w:rsidRDefault="001C559D" w:rsidP="001C559D">
            <w:pPr>
              <w:overflowPunct w:val="0"/>
              <w:autoSpaceDE w:val="0"/>
              <w:autoSpaceDN w:val="0"/>
              <w:adjustRightInd w:val="0"/>
              <w:jc w:val="center"/>
              <w:rPr>
                <w:b/>
                <w:color w:val="000000"/>
                <w:szCs w:val="28"/>
              </w:rPr>
            </w:pPr>
            <w:r w:rsidRPr="001C559D">
              <w:rPr>
                <w:b/>
                <w:color w:val="000000"/>
                <w:sz w:val="28"/>
                <w:szCs w:val="28"/>
              </w:rPr>
              <w:t>CHẤP HÀNH VIÊN</w:t>
            </w:r>
          </w:p>
          <w:p w:rsidR="001C559D" w:rsidRPr="001C559D" w:rsidRDefault="001C559D" w:rsidP="001C559D">
            <w:pPr>
              <w:overflowPunct w:val="0"/>
              <w:autoSpaceDE w:val="0"/>
              <w:autoSpaceDN w:val="0"/>
              <w:adjustRightInd w:val="0"/>
              <w:jc w:val="center"/>
              <w:rPr>
                <w:b/>
                <w:color w:val="000000"/>
                <w:szCs w:val="28"/>
              </w:rPr>
            </w:pPr>
          </w:p>
          <w:p w:rsidR="001C559D" w:rsidRPr="001C559D" w:rsidRDefault="001C559D" w:rsidP="001C559D">
            <w:pPr>
              <w:overflowPunct w:val="0"/>
              <w:autoSpaceDE w:val="0"/>
              <w:autoSpaceDN w:val="0"/>
              <w:adjustRightInd w:val="0"/>
              <w:jc w:val="center"/>
              <w:rPr>
                <w:b/>
                <w:color w:val="000000"/>
                <w:szCs w:val="28"/>
              </w:rPr>
            </w:pPr>
          </w:p>
          <w:p w:rsidR="001C559D" w:rsidRPr="001C559D" w:rsidRDefault="00A73B9F" w:rsidP="001C559D">
            <w:pPr>
              <w:overflowPunct w:val="0"/>
              <w:autoSpaceDE w:val="0"/>
              <w:autoSpaceDN w:val="0"/>
              <w:adjustRightInd w:val="0"/>
              <w:rPr>
                <w:b/>
                <w:color w:val="000000"/>
                <w:szCs w:val="28"/>
              </w:rPr>
            </w:pPr>
            <w:r>
              <w:rPr>
                <w:b/>
                <w:color w:val="000000"/>
                <w:szCs w:val="28"/>
              </w:rPr>
              <w:t xml:space="preserve">                                  (Đã ký)</w:t>
            </w:r>
          </w:p>
          <w:p w:rsidR="001C559D" w:rsidRPr="001C559D" w:rsidRDefault="001C559D" w:rsidP="001C559D">
            <w:pPr>
              <w:overflowPunct w:val="0"/>
              <w:autoSpaceDE w:val="0"/>
              <w:autoSpaceDN w:val="0"/>
              <w:adjustRightInd w:val="0"/>
              <w:jc w:val="center"/>
              <w:rPr>
                <w:b/>
                <w:color w:val="000000"/>
                <w:szCs w:val="28"/>
              </w:rPr>
            </w:pPr>
          </w:p>
          <w:p w:rsidR="001C559D" w:rsidRPr="001C559D" w:rsidRDefault="001C559D" w:rsidP="001C559D">
            <w:pPr>
              <w:overflowPunct w:val="0"/>
              <w:autoSpaceDE w:val="0"/>
              <w:autoSpaceDN w:val="0"/>
              <w:adjustRightInd w:val="0"/>
              <w:jc w:val="center"/>
              <w:rPr>
                <w:color w:val="000000"/>
                <w:szCs w:val="28"/>
                <w:lang w:val="nl-NL"/>
              </w:rPr>
            </w:pPr>
            <w:r w:rsidRPr="001C559D">
              <w:rPr>
                <w:b/>
                <w:color w:val="000000"/>
                <w:sz w:val="28"/>
                <w:szCs w:val="28"/>
              </w:rPr>
              <w:t>Nguyễn Tiến Lực</w:t>
            </w:r>
          </w:p>
        </w:tc>
      </w:tr>
    </w:tbl>
    <w:p w:rsidR="001C559D" w:rsidRPr="004B1D02" w:rsidRDefault="001C559D" w:rsidP="005D6CDE">
      <w:pPr>
        <w:tabs>
          <w:tab w:val="left" w:pos="1140"/>
        </w:tabs>
      </w:pPr>
    </w:p>
    <w:p w:rsidR="005D6CDE" w:rsidRPr="005D6CDE" w:rsidRDefault="005D6CDE" w:rsidP="005D6CDE">
      <w:pPr>
        <w:tabs>
          <w:tab w:val="left" w:pos="2565"/>
        </w:tabs>
      </w:pPr>
      <w:bookmarkStart w:id="0" w:name="_GoBack"/>
      <w:bookmarkEnd w:id="0"/>
    </w:p>
    <w:sectPr w:rsidR="005D6CDE" w:rsidRPr="005D6CDE" w:rsidSect="00F2372A">
      <w:pgSz w:w="12240" w:h="15840"/>
      <w:pgMar w:top="567" w:right="851" w:bottom="28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152143"/>
    <w:multiLevelType w:val="hybridMultilevel"/>
    <w:tmpl w:val="57C6C238"/>
    <w:lvl w:ilvl="0" w:tplc="0FBE5682">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2"/>
  </w:compat>
  <w:rsids>
    <w:rsidRoot w:val="00667023"/>
    <w:rsid w:val="000B2226"/>
    <w:rsid w:val="000F46CC"/>
    <w:rsid w:val="00103424"/>
    <w:rsid w:val="0013025E"/>
    <w:rsid w:val="001324E8"/>
    <w:rsid w:val="00135F57"/>
    <w:rsid w:val="00136EE1"/>
    <w:rsid w:val="0014328E"/>
    <w:rsid w:val="001C559D"/>
    <w:rsid w:val="001E6C3A"/>
    <w:rsid w:val="00253740"/>
    <w:rsid w:val="0027094B"/>
    <w:rsid w:val="00272EC1"/>
    <w:rsid w:val="00283DB8"/>
    <w:rsid w:val="002B687F"/>
    <w:rsid w:val="002C2F8A"/>
    <w:rsid w:val="003E0EFA"/>
    <w:rsid w:val="003F3C59"/>
    <w:rsid w:val="004B1D02"/>
    <w:rsid w:val="004F22CD"/>
    <w:rsid w:val="00516F05"/>
    <w:rsid w:val="005236E1"/>
    <w:rsid w:val="00523D67"/>
    <w:rsid w:val="00547537"/>
    <w:rsid w:val="005561EF"/>
    <w:rsid w:val="005D6CDE"/>
    <w:rsid w:val="00623EAD"/>
    <w:rsid w:val="00633B8D"/>
    <w:rsid w:val="006562B0"/>
    <w:rsid w:val="00667023"/>
    <w:rsid w:val="006F7774"/>
    <w:rsid w:val="00732984"/>
    <w:rsid w:val="007B73AA"/>
    <w:rsid w:val="007F3490"/>
    <w:rsid w:val="00811252"/>
    <w:rsid w:val="00822E17"/>
    <w:rsid w:val="008521C9"/>
    <w:rsid w:val="00857C6B"/>
    <w:rsid w:val="009438EB"/>
    <w:rsid w:val="00953A92"/>
    <w:rsid w:val="009862ED"/>
    <w:rsid w:val="009B3F74"/>
    <w:rsid w:val="009D4430"/>
    <w:rsid w:val="00A73B9F"/>
    <w:rsid w:val="00A73C24"/>
    <w:rsid w:val="00AC2547"/>
    <w:rsid w:val="00AD2304"/>
    <w:rsid w:val="00B16DF6"/>
    <w:rsid w:val="00B256F2"/>
    <w:rsid w:val="00B77119"/>
    <w:rsid w:val="00B86E97"/>
    <w:rsid w:val="00BE2FDC"/>
    <w:rsid w:val="00C15383"/>
    <w:rsid w:val="00C53A66"/>
    <w:rsid w:val="00C978BA"/>
    <w:rsid w:val="00CD3C6B"/>
    <w:rsid w:val="00E0711D"/>
    <w:rsid w:val="00E432F1"/>
    <w:rsid w:val="00E5343D"/>
    <w:rsid w:val="00E56C75"/>
    <w:rsid w:val="00E661D5"/>
    <w:rsid w:val="00E74622"/>
    <w:rsid w:val="00ED00BE"/>
    <w:rsid w:val="00EE7454"/>
    <w:rsid w:val="00F211B8"/>
    <w:rsid w:val="00F2372A"/>
    <w:rsid w:val="00F30D0C"/>
    <w:rsid w:val="00F46EF1"/>
    <w:rsid w:val="00F533CF"/>
    <w:rsid w:val="00F76FFC"/>
    <w:rsid w:val="00F96436"/>
    <w:rsid w:val="00FB4B63"/>
    <w:rsid w:val="00FC13DF"/>
    <w:rsid w:val="00FD0FA8"/>
    <w:rsid w:val="00FF38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39B4B031-C6D4-43B0-9701-23CBBD106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02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49E9F-1D14-413D-9E81-207B58A385C3}">
  <ds:schemaRefs>
    <ds:schemaRef ds:uri="http://schemas.openxmlformats.org/officeDocument/2006/bibliography"/>
  </ds:schemaRefs>
</ds:datastoreItem>
</file>

<file path=customXml/itemProps2.xml><?xml version="1.0" encoding="utf-8"?>
<ds:datastoreItem xmlns:ds="http://schemas.openxmlformats.org/officeDocument/2006/customXml" ds:itemID="{A024DFBA-9408-44F9-8216-816C79F11F2D}"/>
</file>

<file path=customXml/itemProps3.xml><?xml version="1.0" encoding="utf-8"?>
<ds:datastoreItem xmlns:ds="http://schemas.openxmlformats.org/officeDocument/2006/customXml" ds:itemID="{38F474F2-0966-4773-90E3-C76334C45DD2}"/>
</file>

<file path=customXml/itemProps4.xml><?xml version="1.0" encoding="utf-8"?>
<ds:datastoreItem xmlns:ds="http://schemas.openxmlformats.org/officeDocument/2006/customXml" ds:itemID="{D1C3CCA0-E2A8-4289-9763-D787F5DC896A}"/>
</file>

<file path=docProps/app.xml><?xml version="1.0" encoding="utf-8"?>
<Properties xmlns="http://schemas.openxmlformats.org/officeDocument/2006/extended-properties" xmlns:vt="http://schemas.openxmlformats.org/officeDocument/2006/docPropsVTypes">
  <Template>Normal</Template>
  <TotalTime>6405</TotalTime>
  <Pages>3</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NOI</cp:lastModifiedBy>
  <cp:revision>29</cp:revision>
  <cp:lastPrinted>2024-01-03T07:57:00Z</cp:lastPrinted>
  <dcterms:created xsi:type="dcterms:W3CDTF">2018-01-08T01:28:00Z</dcterms:created>
  <dcterms:modified xsi:type="dcterms:W3CDTF">2025-03-14T07:32:00Z</dcterms:modified>
</cp:coreProperties>
</file>